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53963E" w14:textId="13F0F045" w:rsidR="002C66C9" w:rsidRPr="0035299B" w:rsidRDefault="002C66C9" w:rsidP="00872EED">
      <w:pPr>
        <w:shd w:val="clear" w:color="auto" w:fill="FFFFFF"/>
        <w:tabs>
          <w:tab w:val="left" w:pos="6129"/>
          <w:tab w:val="left" w:leader="underscore" w:pos="8181"/>
        </w:tabs>
        <w:ind w:left="86"/>
        <w:jc w:val="right"/>
        <w:rPr>
          <w:color w:val="000000" w:themeColor="text1"/>
          <w:spacing w:val="-3"/>
          <w:szCs w:val="24"/>
        </w:rPr>
      </w:pPr>
      <w:r>
        <w:rPr>
          <w:b/>
          <w:color w:val="000000" w:themeColor="text1"/>
          <w:spacing w:val="-3"/>
          <w:szCs w:val="24"/>
        </w:rPr>
        <w:tab/>
      </w:r>
      <w:r w:rsidR="00F65DDB" w:rsidRPr="0035299B">
        <w:rPr>
          <w:color w:val="000000" w:themeColor="text1"/>
          <w:spacing w:val="-3"/>
          <w:szCs w:val="24"/>
        </w:rPr>
        <w:t>5</w:t>
      </w:r>
      <w:r w:rsidRPr="0035299B">
        <w:rPr>
          <w:color w:val="000000" w:themeColor="text1"/>
          <w:spacing w:val="-3"/>
          <w:szCs w:val="24"/>
        </w:rPr>
        <w:t xml:space="preserve"> priedas</w:t>
      </w:r>
    </w:p>
    <w:p w14:paraId="05763B65" w14:textId="77777777" w:rsidR="0035299B" w:rsidRPr="0035299B" w:rsidRDefault="0035299B" w:rsidP="0035299B">
      <w:pPr>
        <w:shd w:val="clear" w:color="auto" w:fill="FFFFFF"/>
        <w:tabs>
          <w:tab w:val="left" w:pos="6129"/>
          <w:tab w:val="left" w:leader="underscore" w:pos="8181"/>
        </w:tabs>
        <w:ind w:left="86"/>
        <w:jc w:val="center"/>
        <w:rPr>
          <w:color w:val="000000" w:themeColor="text1"/>
          <w:sz w:val="22"/>
          <w:szCs w:val="22"/>
        </w:rPr>
      </w:pPr>
      <w:r w:rsidRPr="0035299B">
        <w:rPr>
          <w:color w:val="000000" w:themeColor="text1"/>
          <w:sz w:val="22"/>
          <w:szCs w:val="22"/>
        </w:rPr>
        <w:t>(projektas)</w:t>
      </w:r>
    </w:p>
    <w:p w14:paraId="2BEC89DD" w14:textId="77777777" w:rsidR="0035299B" w:rsidRDefault="0035299B" w:rsidP="008E4387">
      <w:pPr>
        <w:shd w:val="clear" w:color="auto" w:fill="FFFFFF"/>
        <w:tabs>
          <w:tab w:val="left" w:pos="6129"/>
          <w:tab w:val="left" w:leader="underscore" w:pos="8181"/>
        </w:tabs>
        <w:ind w:left="86"/>
        <w:jc w:val="center"/>
        <w:rPr>
          <w:b/>
          <w:color w:val="000000" w:themeColor="text1"/>
          <w:spacing w:val="-3"/>
          <w:szCs w:val="24"/>
        </w:rPr>
      </w:pPr>
    </w:p>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02731A7D" w14:textId="77777777" w:rsidR="0035299B" w:rsidRDefault="0035299B" w:rsidP="008E4387">
      <w:pPr>
        <w:shd w:val="clear" w:color="auto" w:fill="FFFFFF"/>
        <w:tabs>
          <w:tab w:val="left" w:pos="6129"/>
          <w:tab w:val="left" w:leader="underscore" w:pos="8181"/>
        </w:tabs>
        <w:ind w:left="86"/>
        <w:jc w:val="center"/>
        <w:rPr>
          <w:b/>
          <w:color w:val="000000" w:themeColor="text1"/>
          <w:spacing w:val="-3"/>
          <w:szCs w:val="24"/>
        </w:rPr>
      </w:pPr>
    </w:p>
    <w:p w14:paraId="684360A9" w14:textId="205794D4" w:rsidR="008E4387" w:rsidRDefault="00F94DEC" w:rsidP="00740C27">
      <w:pPr>
        <w:jc w:val="center"/>
        <w:rPr>
          <w:szCs w:val="24"/>
        </w:rPr>
      </w:pPr>
      <w:r>
        <w:rPr>
          <w:szCs w:val="24"/>
        </w:rPr>
        <w:t>202</w:t>
      </w:r>
      <w:r w:rsidR="00F65DDB">
        <w:rPr>
          <w:szCs w:val="24"/>
        </w:rPr>
        <w:t>5</w:t>
      </w:r>
      <w:r w:rsidR="00BC40BE">
        <w:rPr>
          <w:szCs w:val="24"/>
        </w:rPr>
        <w:t xml:space="preserve"> m.</w:t>
      </w:r>
      <w:r w:rsidR="00740C27">
        <w:rPr>
          <w:szCs w:val="24"/>
        </w:rPr>
        <w:t xml:space="preserve">   </w:t>
      </w:r>
      <w:r w:rsidR="00A50EAE">
        <w:rPr>
          <w:szCs w:val="24"/>
        </w:rPr>
        <w:t xml:space="preserve">             </w:t>
      </w:r>
      <w:r w:rsidR="0035299B">
        <w:rPr>
          <w:szCs w:val="24"/>
        </w:rPr>
        <w:t xml:space="preserve">  Nr. </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39E90EDD" w:rsidR="00B05125" w:rsidRPr="00B05125" w:rsidRDefault="008A7D99" w:rsidP="00B05125">
      <w:pPr>
        <w:tabs>
          <w:tab w:val="left" w:pos="1259"/>
        </w:tabs>
        <w:ind w:firstLine="1247"/>
        <w:jc w:val="both"/>
        <w:rPr>
          <w:color w:val="000000"/>
          <w:lang w:eastAsia="en-US"/>
        </w:rPr>
      </w:pPr>
      <w:r w:rsidRPr="0035299B">
        <w:rPr>
          <w:color w:val="000000"/>
        </w:rPr>
        <w:t>Skuodo rajono savivaldybės administracija</w:t>
      </w:r>
      <w:r w:rsidRPr="0035299B">
        <w:rPr>
          <w:bCs/>
          <w:color w:val="000000"/>
        </w:rPr>
        <w:t xml:space="preserve">, </w:t>
      </w:r>
      <w:r w:rsidRPr="008A7D99">
        <w:rPr>
          <w:bCs/>
          <w:color w:val="000000"/>
        </w:rPr>
        <w:t xml:space="preserve">įstaigos kodas 188751834, atstovaujama </w:t>
      </w:r>
      <w:r w:rsidR="00BF0DE6" w:rsidRPr="00BF0DE6">
        <w:rPr>
          <w:bCs/>
          <w:color w:val="000000"/>
        </w:rPr>
        <w:t xml:space="preserve">Skuodo rajono savivaldybės administracijos </w:t>
      </w:r>
      <w:r w:rsidRPr="008A7D99">
        <w:rPr>
          <w:bCs/>
          <w:color w:val="000000"/>
        </w:rPr>
        <w:t>direktoriaus</w:t>
      </w:r>
      <w:r w:rsidR="00E543D4">
        <w:rPr>
          <w:bCs/>
          <w:color w:val="000000"/>
        </w:rPr>
        <w:t>...........</w:t>
      </w:r>
      <w:r w:rsidRPr="008A7D99">
        <w:rPr>
          <w:bCs/>
          <w:color w:val="000000"/>
        </w:rPr>
        <w:t xml:space="preserve">, veikiančio </w:t>
      </w:r>
      <w:r w:rsidR="009D15C0" w:rsidRPr="009D15C0">
        <w:rPr>
          <w:bCs/>
          <w:color w:val="000000"/>
        </w:rPr>
        <w:t xml:space="preserve">pagal </w:t>
      </w:r>
      <w:r w:rsidR="00E543D4">
        <w:rPr>
          <w:bCs/>
          <w:color w:val="000000"/>
        </w:rPr>
        <w:t>.................</w:t>
      </w:r>
      <w:r w:rsidRPr="008A7D99">
        <w:rPr>
          <w:bCs/>
          <w:color w:val="000000"/>
        </w:rPr>
        <w:t>(toliau – Užsakovas), ir</w:t>
      </w:r>
      <w:r w:rsidR="00636E44">
        <w:rPr>
          <w:bCs/>
          <w:color w:val="000000"/>
        </w:rPr>
        <w:t xml:space="preserve"> ..................</w:t>
      </w:r>
      <w:r w:rsidRPr="00FE6DA7">
        <w:rPr>
          <w:bCs/>
          <w:color w:val="000000"/>
        </w:rPr>
        <w:t>, atstovaujam</w:t>
      </w:r>
      <w:r w:rsidR="00FE203C" w:rsidRPr="00FE6DA7">
        <w:rPr>
          <w:bCs/>
          <w:color w:val="000000"/>
        </w:rPr>
        <w:t>a</w:t>
      </w:r>
      <w:r w:rsidR="00636E44">
        <w:rPr>
          <w:bCs/>
          <w:color w:val="000000"/>
        </w:rPr>
        <w:t>.............</w:t>
      </w:r>
      <w:r w:rsidRPr="00FE6DA7">
        <w:rPr>
          <w:bCs/>
          <w:color w:val="000000"/>
        </w:rPr>
        <w:t xml:space="preserve">, </w:t>
      </w:r>
      <w:r w:rsidR="00A8197C" w:rsidRPr="00FE6DA7">
        <w:rPr>
          <w:bCs/>
          <w:color w:val="000000"/>
        </w:rPr>
        <w:t xml:space="preserve">veikiančio pagal </w:t>
      </w:r>
      <w:r w:rsidR="00636E44">
        <w:rPr>
          <w:bCs/>
          <w:color w:val="000000"/>
        </w:rPr>
        <w:t>...............</w:t>
      </w:r>
      <w:r w:rsidRPr="008A7D99">
        <w:rPr>
          <w:bCs/>
          <w:color w:val="000000"/>
        </w:rPr>
        <w:t>(toliau – Vykdytojas), toliau kartu vadinamos „Šalimis“, o atskirai – „Šalimi“, sudarė šią paslaugų viešojo pirkimo–pardavimo sutartį, toliau vadinamą „Sutartimi“, ir susitarė dėl toliau išvardytų sąlygų.</w:t>
      </w:r>
      <w:r w:rsidR="00B05125" w:rsidRPr="00B05125">
        <w:rPr>
          <w:bCs/>
          <w:color w:val="000000"/>
        </w:rPr>
        <w:t>.</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02FD8572" w14:textId="77777777" w:rsidR="00682D7F" w:rsidRPr="00E024DA" w:rsidRDefault="00682D7F" w:rsidP="00E024DA">
      <w:pPr>
        <w:jc w:val="center"/>
        <w:rPr>
          <w:b/>
          <w:bCs/>
          <w:szCs w:val="24"/>
        </w:rPr>
      </w:pPr>
    </w:p>
    <w:p w14:paraId="435BA700" w14:textId="036462C1" w:rsidR="004C264C" w:rsidRPr="0035299B" w:rsidRDefault="008E4387" w:rsidP="006B57E3">
      <w:pPr>
        <w:overflowPunct w:val="0"/>
        <w:autoSpaceDE w:val="0"/>
        <w:jc w:val="both"/>
        <w:rPr>
          <w:bCs/>
          <w:szCs w:val="24"/>
          <w:lang w:eastAsia="en-US"/>
        </w:rPr>
      </w:pPr>
      <w:r>
        <w:rPr>
          <w:b/>
          <w:lang w:eastAsia="en-US"/>
        </w:rPr>
        <w:tab/>
      </w:r>
      <w:r w:rsidRPr="0035299B">
        <w:rPr>
          <w:lang w:eastAsia="en-US"/>
        </w:rPr>
        <w:t>1.1.</w:t>
      </w:r>
      <w:r w:rsidR="001D5F72" w:rsidRPr="0035299B">
        <w:t xml:space="preserve"> </w:t>
      </w:r>
      <w:r w:rsidR="008D0FB0">
        <w:rPr>
          <w:b/>
          <w:szCs w:val="24"/>
          <w:lang w:eastAsia="en-US"/>
        </w:rPr>
        <w:t>Pastato – mokomųjų dirbtuvių, unikalus Nr. 7596-6005-9025 Mosėdžio mstl. Salantų g. 5, Skuodo r. griovimo darbų techninės priežiūros</w:t>
      </w:r>
      <w:r w:rsidR="009022E7" w:rsidRPr="00F732AA">
        <w:rPr>
          <w:b/>
          <w:szCs w:val="24"/>
          <w:lang w:eastAsia="en-US"/>
        </w:rPr>
        <w:t xml:space="preserve"> paslaug</w:t>
      </w:r>
      <w:r w:rsidR="009022E7">
        <w:rPr>
          <w:b/>
          <w:szCs w:val="24"/>
          <w:lang w:eastAsia="en-US"/>
        </w:rPr>
        <w:t xml:space="preserve">os </w:t>
      </w:r>
      <w:r w:rsidR="00637FEE" w:rsidRPr="0035299B">
        <w:rPr>
          <w:bCs/>
          <w:lang w:eastAsia="en-US"/>
        </w:rPr>
        <w:t>(</w:t>
      </w:r>
      <w:r w:rsidR="00C93225" w:rsidRPr="0035299B">
        <w:rPr>
          <w:bCs/>
          <w:lang w:eastAsia="en-US"/>
        </w:rPr>
        <w:t xml:space="preserve">toliau − </w:t>
      </w:r>
      <w:r w:rsidR="00E412D5" w:rsidRPr="0035299B">
        <w:rPr>
          <w:bCs/>
          <w:lang w:eastAsia="en-US"/>
        </w:rPr>
        <w:t>P</w:t>
      </w:r>
      <w:r w:rsidRPr="0035299B">
        <w:rPr>
          <w:bCs/>
          <w:lang w:eastAsia="en-US"/>
        </w:rPr>
        <w:t>aslaug</w:t>
      </w:r>
      <w:r w:rsidR="00D279CD" w:rsidRPr="0035299B">
        <w:rPr>
          <w:bCs/>
          <w:lang w:eastAsia="en-US"/>
        </w:rPr>
        <w:t>os</w:t>
      </w:r>
      <w:r w:rsidRPr="0035299B">
        <w:rPr>
          <w:bCs/>
          <w:lang w:eastAsia="en-US"/>
        </w:rPr>
        <w:t>).</w:t>
      </w:r>
      <w:r w:rsidR="004C264C" w:rsidRPr="0035299B">
        <w:rPr>
          <w:bCs/>
          <w:lang w:eastAsia="en-US"/>
        </w:rPr>
        <w:t xml:space="preserve"> </w:t>
      </w:r>
      <w:bookmarkStart w:id="0" w:name="_Hlk102574654"/>
    </w:p>
    <w:bookmarkEnd w:id="0"/>
    <w:p w14:paraId="16D76E49" w14:textId="77777777" w:rsidR="008E4387" w:rsidRPr="0035299B" w:rsidRDefault="008E4387" w:rsidP="008E4387">
      <w:pPr>
        <w:pStyle w:val="Pagrindinistekstas"/>
        <w:tabs>
          <w:tab w:val="left" w:pos="0"/>
        </w:tabs>
        <w:spacing w:after="0"/>
        <w:ind w:left="1667"/>
        <w:jc w:val="both"/>
        <w:rPr>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6D20FC1B" w:rsidR="00172A64" w:rsidRPr="0035299B" w:rsidRDefault="008E4387" w:rsidP="008872D6">
      <w:pPr>
        <w:shd w:val="clear" w:color="auto" w:fill="FFFFFF"/>
        <w:tabs>
          <w:tab w:val="left" w:pos="1276"/>
        </w:tabs>
        <w:jc w:val="both"/>
        <w:rPr>
          <w:rFonts w:eastAsia="Batang"/>
          <w:szCs w:val="24"/>
        </w:rPr>
      </w:pPr>
      <w:r>
        <w:rPr>
          <w:szCs w:val="24"/>
        </w:rPr>
        <w:tab/>
      </w:r>
      <w:r w:rsidRPr="0035299B">
        <w:rPr>
          <w:szCs w:val="24"/>
        </w:rPr>
        <w:t xml:space="preserve">2.1. </w:t>
      </w:r>
      <w:r w:rsidRPr="0035299B">
        <w:rPr>
          <w:rFonts w:eastAsia="Batang"/>
          <w:szCs w:val="24"/>
        </w:rPr>
        <w:t>Sutarties kaina yra</w:t>
      </w:r>
      <w:r w:rsidR="00F65DDB" w:rsidRPr="0035299B">
        <w:rPr>
          <w:rFonts w:eastAsia="Batang"/>
          <w:szCs w:val="24"/>
        </w:rPr>
        <w:t>:</w:t>
      </w:r>
    </w:p>
    <w:p w14:paraId="3B0234CB" w14:textId="02199D91"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5FAEC73B" w:rsidR="00D405B4" w:rsidRPr="006B02C6" w:rsidRDefault="0070225F" w:rsidP="006B02C6">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6B02C6">
        <w:rPr>
          <w:szCs w:val="24"/>
          <w:lang w:eastAsia="en-US"/>
        </w:rPr>
        <w:t xml:space="preserve">, </w:t>
      </w:r>
      <w:r w:rsidR="00D405B4" w:rsidRPr="00A141A2">
        <w:rPr>
          <w:szCs w:val="24"/>
          <w:lang w:eastAsia="en-US"/>
        </w:rPr>
        <w:t>Sutarties kainos perskaičiavimas dėl kitų mokesčių pasikeitimo nebus atliekamas.</w:t>
      </w:r>
    </w:p>
    <w:p w14:paraId="5CF06247" w14:textId="77777777" w:rsidR="00D405B4" w:rsidRPr="000B40EB" w:rsidRDefault="00D405B4"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55AC2EBA" w14:textId="325CB543" w:rsidR="00F65DDB" w:rsidRPr="0035299B" w:rsidRDefault="003628A0" w:rsidP="00F65DDB">
      <w:pPr>
        <w:pStyle w:val="prastasiniatinklio"/>
        <w:spacing w:before="0" w:beforeAutospacing="0" w:after="0" w:afterAutospacing="0"/>
        <w:ind w:firstLine="1298"/>
        <w:jc w:val="both"/>
        <w:rPr>
          <w:rFonts w:ascii="Times New Roman" w:hAnsi="Times New Roman" w:cs="Times New Roman"/>
          <w:lang w:eastAsia="en-US"/>
        </w:rPr>
      </w:pPr>
      <w:r w:rsidRPr="0035299B">
        <w:rPr>
          <w:rFonts w:ascii="Times New Roman" w:hAnsi="Times New Roman" w:cs="Times New Roman"/>
          <w:lang w:eastAsia="en-US"/>
        </w:rPr>
        <w:t>3.1.</w:t>
      </w:r>
      <w:bookmarkStart w:id="1" w:name="_Hlk128495616"/>
      <w:r w:rsidR="00D36E27" w:rsidRPr="0035299B">
        <w:rPr>
          <w:rFonts w:ascii="Times New Roman" w:hAnsi="Times New Roman" w:cs="Times New Roman"/>
          <w:lang w:eastAsia="en-US"/>
        </w:rPr>
        <w:t xml:space="preserve"> </w:t>
      </w:r>
      <w:r w:rsidR="00F65DDB" w:rsidRPr="0035299B">
        <w:rPr>
          <w:rFonts w:ascii="Times New Roman" w:hAnsi="Times New Roman" w:cs="Times New Roman"/>
          <w:lang w:eastAsia="en-US"/>
        </w:rPr>
        <w:t>Sutartis įsigalios nuo tos dienos, kai Vykdytojas ne vėliau kaip per 5 (penkias)  darbo dienas nuo Sutarties pasirašymo dienos pateiks Užsakovui statybų techninės priežiūros civilinės atsakomybės privalomojo draudimo dokumentus ir mokėjimo pavedimo kopiją.</w:t>
      </w:r>
    </w:p>
    <w:p w14:paraId="3CFDB37D" w14:textId="0D62CC5F" w:rsidR="00FA4550" w:rsidRPr="0035299B" w:rsidRDefault="00F65DDB" w:rsidP="00F65DDB">
      <w:pPr>
        <w:pStyle w:val="prastasiniatinklio"/>
        <w:spacing w:before="0" w:beforeAutospacing="0" w:after="0" w:afterAutospacing="0"/>
        <w:ind w:firstLine="1298"/>
        <w:jc w:val="both"/>
        <w:rPr>
          <w:rFonts w:ascii="Times New Roman" w:hAnsi="Times New Roman" w:cs="Times New Roman"/>
          <w:lang w:eastAsia="en-US"/>
        </w:rPr>
      </w:pPr>
      <w:r w:rsidRPr="0035299B">
        <w:rPr>
          <w:rFonts w:ascii="Times New Roman" w:hAnsi="Times New Roman" w:cs="Times New Roman"/>
          <w:lang w:eastAsia="en-US"/>
        </w:rPr>
        <w:t xml:space="preserve">3.2. Sutarties pradžia – sutarties įsigaliojimo data. Sutarties trukmė – </w:t>
      </w:r>
      <w:r w:rsidR="008D0FB0">
        <w:rPr>
          <w:rFonts w:ascii="Times New Roman" w:hAnsi="Times New Roman" w:cs="Times New Roman"/>
          <w:lang w:eastAsia="en-US"/>
        </w:rPr>
        <w:t>3</w:t>
      </w:r>
      <w:r w:rsidRPr="0035299B">
        <w:rPr>
          <w:rFonts w:ascii="Times New Roman" w:hAnsi="Times New Roman" w:cs="Times New Roman"/>
          <w:lang w:eastAsia="en-US"/>
        </w:rPr>
        <w:t xml:space="preserve"> mėn.</w:t>
      </w:r>
    </w:p>
    <w:bookmarkEnd w:id="1"/>
    <w:p w14:paraId="192CB690" w14:textId="1E009D37"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pateiktą sąskaitą faktūrą ne vėliau kaip per 30 kalendorinių dienų nuo sąskaitos faktūros išrašymo. Sąskaitoje faktūroje turi būti nurodyta Sutarties data, numeris, Paslaugos pavadinimas.</w:t>
      </w:r>
    </w:p>
    <w:p w14:paraId="2833FABD" w14:textId="7DBA62F8" w:rsidR="009D6F6B" w:rsidRDefault="009D6F6B" w:rsidP="009D6F6B">
      <w:pPr>
        <w:tabs>
          <w:tab w:val="left" w:pos="1276"/>
        </w:tabs>
        <w:jc w:val="both"/>
        <w:rPr>
          <w:szCs w:val="24"/>
          <w:lang w:eastAsia="en-US"/>
        </w:rPr>
      </w:pPr>
      <w:r>
        <w:rPr>
          <w:szCs w:val="24"/>
          <w:lang w:eastAsia="en-US"/>
        </w:rPr>
        <w:tab/>
        <w:t xml:space="preserve">3.3. </w:t>
      </w:r>
      <w:r w:rsidR="00F65DDB" w:rsidRPr="00F65DDB">
        <w:rPr>
          <w:szCs w:val="24"/>
          <w:lang w:eastAsia="en-US"/>
        </w:rPr>
        <w:t>Sąskaitą faktūrą pateikti elektroniniu būdu, naudojantis informacinės sistemos SABIS priemonėmis.</w:t>
      </w:r>
    </w:p>
    <w:p w14:paraId="043C14FA" w14:textId="6D26DE94" w:rsidR="00E213BA" w:rsidRDefault="00E213BA" w:rsidP="009D6F6B">
      <w:pPr>
        <w:tabs>
          <w:tab w:val="left" w:pos="1276"/>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56C8F858" w14:textId="1C9430EE" w:rsidR="008E4387" w:rsidRDefault="002F7F19" w:rsidP="00F70BA4">
      <w:pPr>
        <w:tabs>
          <w:tab w:val="left" w:pos="1259"/>
          <w:tab w:val="left" w:pos="1440"/>
        </w:tabs>
        <w:suppressAutoHyphens w:val="0"/>
        <w:snapToGrid w:val="0"/>
        <w:ind w:firstLine="1247"/>
        <w:jc w:val="both"/>
        <w:rPr>
          <w:lang w:eastAsia="lt-LT"/>
        </w:rPr>
      </w:pPr>
      <w:r>
        <w:rPr>
          <w:szCs w:val="24"/>
        </w:rPr>
        <w:tab/>
      </w:r>
      <w:r w:rsidR="008E4387">
        <w:rPr>
          <w:szCs w:val="24"/>
        </w:rPr>
        <w:t>4.1.1.</w:t>
      </w:r>
      <w:r w:rsidR="003462B4">
        <w:rPr>
          <w:szCs w:val="24"/>
        </w:rPr>
        <w:t xml:space="preserve"> </w:t>
      </w:r>
      <w:r w:rsidR="00AD0B69">
        <w:rPr>
          <w:szCs w:val="24"/>
        </w:rPr>
        <w:t xml:space="preserve">teiki </w:t>
      </w:r>
      <w:r w:rsidR="00FA4550">
        <w:rPr>
          <w:szCs w:val="24"/>
        </w:rPr>
        <w:t xml:space="preserve">Užsakovui </w:t>
      </w:r>
      <w:r w:rsidR="00AD0B69">
        <w:rPr>
          <w:szCs w:val="24"/>
        </w:rPr>
        <w:t>Paslaugas</w:t>
      </w:r>
      <w:r w:rsidR="00890F71">
        <w:rPr>
          <w:szCs w:val="24"/>
        </w:rPr>
        <w:t xml:space="preserve"> </w:t>
      </w:r>
      <w:r w:rsidR="00FA4550">
        <w:rPr>
          <w:szCs w:val="24"/>
        </w:rPr>
        <w:t>nurodytas</w:t>
      </w:r>
      <w:r w:rsidR="00890F71">
        <w:rPr>
          <w:szCs w:val="24"/>
        </w:rPr>
        <w:t xml:space="preserve"> </w:t>
      </w:r>
      <w:r w:rsidR="00FA4550">
        <w:rPr>
          <w:szCs w:val="24"/>
        </w:rPr>
        <w:t>Techninėje specifikacijoje</w:t>
      </w:r>
      <w:r w:rsidR="00072B09">
        <w:rPr>
          <w:szCs w:val="24"/>
        </w:rPr>
        <w:t xml:space="preserve"> </w:t>
      </w:r>
      <w:r w:rsidR="00890F71">
        <w:rPr>
          <w:szCs w:val="24"/>
        </w:rPr>
        <w:t>(Sutarties</w:t>
      </w:r>
      <w:r w:rsidR="000E5DA5">
        <w:rPr>
          <w:szCs w:val="24"/>
        </w:rPr>
        <w:t xml:space="preserve"> </w:t>
      </w:r>
      <w:r w:rsidR="008A7FEB">
        <w:rPr>
          <w:szCs w:val="24"/>
        </w:rPr>
        <w:t xml:space="preserve">1 </w:t>
      </w:r>
      <w:r w:rsidR="00890F71">
        <w:rPr>
          <w:szCs w:val="24"/>
        </w:rPr>
        <w:t>priedas)</w:t>
      </w:r>
      <w:r w:rsidR="00DE4E2E">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65264E1E" w14:textId="378D01BD" w:rsidR="00C50036" w:rsidRDefault="008E4387" w:rsidP="00C50036">
      <w:pPr>
        <w:tabs>
          <w:tab w:val="left" w:pos="1259"/>
        </w:tabs>
        <w:jc w:val="both"/>
        <w:rPr>
          <w:szCs w:val="24"/>
        </w:rPr>
      </w:pPr>
      <w:r>
        <w:rPr>
          <w:szCs w:val="24"/>
        </w:rPr>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22CE6A7" w14:textId="6AA329FC" w:rsidR="002F5618" w:rsidRDefault="002F5618" w:rsidP="00C50036">
      <w:pPr>
        <w:tabs>
          <w:tab w:val="left" w:pos="1259"/>
        </w:tabs>
        <w:jc w:val="both"/>
        <w:rPr>
          <w:szCs w:val="24"/>
        </w:rPr>
      </w:pPr>
      <w:r>
        <w:rPr>
          <w:szCs w:val="24"/>
        </w:rPr>
        <w:lastRenderedPageBreak/>
        <w:tab/>
        <w:t xml:space="preserve">4.1.5. </w:t>
      </w:r>
      <w:r w:rsidR="003C0419" w:rsidRPr="003C0419">
        <w:rPr>
          <w:szCs w:val="24"/>
        </w:rPr>
        <w:t xml:space="preserve">Jeigu </w:t>
      </w:r>
      <w:r w:rsidR="003C0419">
        <w:rPr>
          <w:szCs w:val="24"/>
        </w:rPr>
        <w:t xml:space="preserve">Vykdytojo </w:t>
      </w:r>
      <w:r w:rsidR="003C0419" w:rsidRPr="003C0419">
        <w:rPr>
          <w:szCs w:val="24"/>
        </w:rPr>
        <w:t>kvalifikacija dėl teisės verstis atitinkama veikla nebuvo tikrinama arba tikrinama ne visa apimtimi, tiekėjas perkančiajai organizacijai įsipareigoja, kad pirkimo sutartį vykdys tik tokią teisę turintys asmenys.</w:t>
      </w:r>
    </w:p>
    <w:p w14:paraId="7B2818AB" w14:textId="4E2457DA" w:rsidR="00DF7B9B" w:rsidRPr="00370767" w:rsidRDefault="00E30A5F" w:rsidP="00C239E4">
      <w:pPr>
        <w:ind w:firstLine="1276"/>
        <w:jc w:val="both"/>
        <w:rPr>
          <w:rFonts w:eastAsia="Arial Unicode MS"/>
          <w:noProof/>
          <w:szCs w:val="24"/>
          <w:bdr w:val="nil"/>
          <w:lang w:eastAsia="en-US"/>
        </w:rPr>
      </w:pPr>
      <w:r w:rsidRPr="00163112">
        <w:rPr>
          <w:szCs w:val="24"/>
        </w:rPr>
        <w:t>4.</w:t>
      </w:r>
      <w:r w:rsidR="00D45738">
        <w:rPr>
          <w:szCs w:val="24"/>
        </w:rPr>
        <w:t>1.</w:t>
      </w:r>
      <w:r w:rsidR="002F5618">
        <w:rPr>
          <w:szCs w:val="24"/>
        </w:rPr>
        <w:t>6</w:t>
      </w:r>
      <w:r w:rsidR="006B78AA" w:rsidRPr="00163112">
        <w:rPr>
          <w:szCs w:val="24"/>
        </w:rPr>
        <w:t>.</w:t>
      </w:r>
      <w:r w:rsidR="00C239E4">
        <w:rPr>
          <w:rFonts w:eastAsia="Arial Unicode MS"/>
          <w:noProof/>
          <w:szCs w:val="24"/>
          <w:bdr w:val="nil"/>
          <w:lang w:eastAsia="en-US"/>
        </w:rPr>
        <w:t xml:space="preserve"> </w:t>
      </w:r>
      <w:r w:rsidR="00FA4550" w:rsidRPr="00DE05BE">
        <w:rPr>
          <w:szCs w:val="24"/>
        </w:rPr>
        <w:t xml:space="preserve">Sutarties vykdymui yra taikomi žaliojo pirkimo kriterijai: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w:t>
      </w:r>
      <w:r w:rsidR="00FA4550" w:rsidRPr="00DE05BE">
        <w:rPr>
          <w:rFonts w:eastAsia="Calibri"/>
          <w:bCs/>
          <w:color w:val="000000"/>
          <w:szCs w:val="24"/>
        </w:rPr>
        <w:t>LR AM 2011 m. birželio 28 d. įsakymu „Dėl aplinkos apsaugos kriterijų taikymo, vykdant žaliuosius pirkimus, tvarkos aprašo patvirtinimo“ Nr. D1-508.</w:t>
      </w:r>
      <w:r w:rsidR="003B5FD5" w:rsidRPr="00370767">
        <w:rPr>
          <w:lang w:eastAsia="en-GB"/>
        </w:rPr>
        <w:t xml:space="preserve"> </w:t>
      </w:r>
    </w:p>
    <w:p w14:paraId="7199E8C5" w14:textId="16C1808D" w:rsidR="008E4387" w:rsidRDefault="00C50036" w:rsidP="00C50036">
      <w:pPr>
        <w:tabs>
          <w:tab w:val="left" w:pos="1259"/>
        </w:tabs>
        <w:jc w:val="both"/>
        <w:rPr>
          <w:szCs w:val="24"/>
        </w:rPr>
      </w:pPr>
      <w:r>
        <w:rPr>
          <w:szCs w:val="24"/>
        </w:rPr>
        <w:tab/>
      </w:r>
      <w:r w:rsidR="004D5FFE">
        <w:rPr>
          <w:szCs w:val="24"/>
        </w:rPr>
        <w:t>4.</w:t>
      </w:r>
      <w:r w:rsidR="00E11BFC">
        <w:rPr>
          <w:szCs w:val="24"/>
        </w:rPr>
        <w:t>2</w:t>
      </w:r>
      <w:r w:rsidR="004618BB">
        <w:rPr>
          <w:szCs w:val="24"/>
        </w:rPr>
        <w:t>.</w:t>
      </w:r>
      <w:r w:rsidR="008E4387">
        <w:rPr>
          <w:szCs w:val="24"/>
        </w:rPr>
        <w:t xml:space="preserve"> Užsakovas įsipareigoja:</w:t>
      </w:r>
    </w:p>
    <w:p w14:paraId="3883BF88" w14:textId="36233F85" w:rsidR="008E4387" w:rsidRDefault="004D5FFE" w:rsidP="008E4387">
      <w:pPr>
        <w:tabs>
          <w:tab w:val="left" w:pos="1259"/>
        </w:tabs>
        <w:jc w:val="both"/>
        <w:rPr>
          <w:szCs w:val="24"/>
        </w:rPr>
      </w:pPr>
      <w:r>
        <w:rPr>
          <w:szCs w:val="24"/>
        </w:rPr>
        <w:tab/>
        <w:t>4.</w:t>
      </w:r>
      <w:r w:rsidR="00E11BFC">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582EF97E" w:rsidR="008E4387" w:rsidRDefault="004D5FFE" w:rsidP="008E4387">
      <w:pPr>
        <w:tabs>
          <w:tab w:val="left" w:pos="1259"/>
        </w:tabs>
        <w:jc w:val="both"/>
        <w:rPr>
          <w:szCs w:val="24"/>
        </w:rPr>
      </w:pPr>
      <w:r>
        <w:rPr>
          <w:szCs w:val="24"/>
        </w:rPr>
        <w:tab/>
        <w:t>4.</w:t>
      </w:r>
      <w:r w:rsidR="00E11BFC">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5DCD6C8A" w:rsidR="008E4387" w:rsidRPr="00231097" w:rsidRDefault="004D5FFE" w:rsidP="008E4387">
      <w:pPr>
        <w:tabs>
          <w:tab w:val="left" w:pos="1259"/>
        </w:tabs>
        <w:jc w:val="both"/>
        <w:rPr>
          <w:szCs w:val="24"/>
        </w:rPr>
      </w:pPr>
      <w:r>
        <w:rPr>
          <w:szCs w:val="24"/>
        </w:rPr>
        <w:tab/>
        <w:t>4.</w:t>
      </w:r>
      <w:r w:rsidR="00E11BFC">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BE57815"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.2. Vykdant Sutartį Vykdytojas numato pasitelkti šiuos Ūkio subjektus, Specialistus (</w:t>
      </w:r>
      <w:r w:rsidR="00BD0687">
        <w:rPr>
          <w:color w:val="000000"/>
          <w:szCs w:val="24"/>
        </w:rPr>
        <w:t>kvazisubtiekėjus), Subtiekėjus:</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(kvazisubtiekėjus)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(kvazisubtiekėją)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(kvazisubtiekėjui</w:t>
      </w:r>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(kvazisubtiekėjo</w:t>
      </w:r>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(kvazisubtiekėjas</w:t>
      </w:r>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(kvazisubtiekėjų)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lastRenderedPageBreak/>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4028650" w14:textId="77777777" w:rsidR="0070484E" w:rsidRDefault="0070484E" w:rsidP="008E4387">
      <w:pPr>
        <w:tabs>
          <w:tab w:val="left" w:pos="1259"/>
        </w:tabs>
        <w:jc w:val="both"/>
        <w:rPr>
          <w:rFonts w:cs="Arial"/>
          <w:color w:val="000000"/>
        </w:rPr>
      </w:pPr>
    </w:p>
    <w:p w14:paraId="3D95FBBF" w14:textId="77777777" w:rsidR="0070484E" w:rsidRPr="00676DE4" w:rsidRDefault="0070484E" w:rsidP="0070484E">
      <w:pPr>
        <w:tabs>
          <w:tab w:val="left" w:pos="1259"/>
        </w:tabs>
        <w:jc w:val="center"/>
        <w:rPr>
          <w:rFonts w:cs="Arial"/>
          <w:b/>
          <w:bCs/>
          <w:color w:val="000000"/>
        </w:rPr>
      </w:pPr>
      <w:r w:rsidRPr="00676DE4">
        <w:rPr>
          <w:rFonts w:cs="Arial"/>
          <w:b/>
          <w:bCs/>
          <w:color w:val="000000"/>
        </w:rPr>
        <w:t>VIII. SUTARTIES GALIOJIMAS, STABDYMAS, PRATĘSIMAS</w:t>
      </w:r>
    </w:p>
    <w:p w14:paraId="3DE79AAA" w14:textId="77777777" w:rsidR="0070484E" w:rsidRPr="0070484E" w:rsidRDefault="0070484E" w:rsidP="0070484E">
      <w:pPr>
        <w:tabs>
          <w:tab w:val="left" w:pos="1259"/>
        </w:tabs>
        <w:jc w:val="both"/>
        <w:rPr>
          <w:rFonts w:cs="Arial"/>
          <w:color w:val="000000"/>
        </w:rPr>
      </w:pPr>
    </w:p>
    <w:p w14:paraId="79254226"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8.1. Sutartis įsigalioja ją pasirašius abiem Šalims ir galioja iki visiško Sutarties Šalių sutartinių įsipareigojimų įvykdymo arba Sutarties nutraukimo Sutartyje ar įstatymuose nustatytais atvejais. </w:t>
      </w:r>
    </w:p>
    <w:p w14:paraId="25679634" w14:textId="77777777" w:rsidR="0070484E" w:rsidRPr="0070484E" w:rsidRDefault="0070484E" w:rsidP="0070484E">
      <w:pPr>
        <w:tabs>
          <w:tab w:val="left" w:pos="1259"/>
        </w:tabs>
        <w:jc w:val="both"/>
        <w:rPr>
          <w:rFonts w:cs="Arial"/>
          <w:color w:val="000000"/>
        </w:rPr>
      </w:pPr>
      <w:r w:rsidRPr="0070484E">
        <w:rPr>
          <w:rFonts w:cs="Arial"/>
          <w:color w:val="000000"/>
        </w:rPr>
        <w:tab/>
        <w:t>8.2. Jei kuri nors Sutarties nuostata tampa ar pripažįstama visiškai ar iš dalies negaliojančia, tai neturi įtakos kitų Sutarties nuostatų galiojimui.</w:t>
      </w:r>
    </w:p>
    <w:p w14:paraId="11FA2009" w14:textId="77777777" w:rsidR="0070484E" w:rsidRPr="0070484E" w:rsidRDefault="0070484E" w:rsidP="0070484E">
      <w:pPr>
        <w:tabs>
          <w:tab w:val="left" w:pos="1259"/>
        </w:tabs>
        <w:jc w:val="both"/>
        <w:rPr>
          <w:rFonts w:cs="Arial"/>
          <w:color w:val="000000"/>
        </w:rPr>
      </w:pPr>
      <w:r w:rsidRPr="0070484E">
        <w:rPr>
          <w:rFonts w:cs="Arial"/>
          <w:color w:val="000000"/>
        </w:rPr>
        <w:t xml:space="preserve"> </w:t>
      </w:r>
      <w:r w:rsidRPr="0070484E">
        <w:rPr>
          <w:rFonts w:cs="Arial"/>
          <w:color w:val="000000"/>
        </w:rPr>
        <w:tab/>
        <w:t>8.3. Sutarties vykdymas gali būti stabdomas ir/arba Paslaugų teikimo terminas nukeliamas esant bent vienai iš šių aplinkybių, ne ilgesniam laikotarpiui, nei nurodytos aplinkybės tęsiasi:</w:t>
      </w:r>
    </w:p>
    <w:p w14:paraId="43ABB643" w14:textId="77777777" w:rsidR="0070484E" w:rsidRPr="0070484E" w:rsidRDefault="0070484E" w:rsidP="0070484E">
      <w:pPr>
        <w:tabs>
          <w:tab w:val="left" w:pos="1259"/>
        </w:tabs>
        <w:jc w:val="both"/>
        <w:rPr>
          <w:rFonts w:cs="Arial"/>
          <w:color w:val="000000"/>
        </w:rPr>
      </w:pPr>
      <w:r w:rsidRPr="0070484E">
        <w:rPr>
          <w:rFonts w:cs="Arial"/>
          <w:color w:val="000000"/>
        </w:rPr>
        <w:tab/>
        <w:t>8.3.1. esant nenugalimos jėgos (force majeure) aplinkybėms – Sutarties vykdymo terminai stabdomi nuo kliūties atsiradimo momento arba jeigu apie ją nėra pranešta per 7.2 punkte nurodytą terminą, nuo pranešimo momento ir atnaujinami kai minėtos aplinkybės nebetrukdo vykdyti Sutarties;</w:t>
      </w:r>
    </w:p>
    <w:p w14:paraId="2D7BFCA3" w14:textId="77777777" w:rsidR="0070484E" w:rsidRPr="0070484E" w:rsidRDefault="0070484E" w:rsidP="0070484E">
      <w:pPr>
        <w:tabs>
          <w:tab w:val="left" w:pos="1259"/>
        </w:tabs>
        <w:jc w:val="both"/>
        <w:rPr>
          <w:rFonts w:cs="Arial"/>
          <w:color w:val="000000"/>
        </w:rPr>
      </w:pPr>
      <w:r w:rsidRPr="0070484E">
        <w:rPr>
          <w:rFonts w:cs="Arial"/>
          <w:color w:val="000000"/>
        </w:rPr>
        <w:tab/>
        <w:t>8.3.2. esant bet kokiam uždelsimui, kliūtims ar trukdymams, atsiradusiems dėl Užsakovo kaltės;</w:t>
      </w:r>
    </w:p>
    <w:p w14:paraId="0897B9F5" w14:textId="77777777" w:rsidR="0070484E" w:rsidRPr="0070484E" w:rsidRDefault="0070484E" w:rsidP="0070484E">
      <w:pPr>
        <w:tabs>
          <w:tab w:val="left" w:pos="1259"/>
        </w:tabs>
        <w:jc w:val="both"/>
        <w:rPr>
          <w:rFonts w:cs="Arial"/>
          <w:color w:val="000000"/>
        </w:rPr>
      </w:pPr>
      <w:r w:rsidRPr="0070484E">
        <w:rPr>
          <w:rFonts w:cs="Arial"/>
          <w:color w:val="000000"/>
        </w:rPr>
        <w:tab/>
        <w:t>8.3.3. esant bet kokiam uždelsimui, kliūtims ar trukdymams, atsiradusiems dėl trečiųjų šalių kaltės;</w:t>
      </w:r>
    </w:p>
    <w:p w14:paraId="3FC59D15" w14:textId="77777777" w:rsidR="0070484E" w:rsidRPr="0070484E" w:rsidRDefault="0070484E" w:rsidP="0070484E">
      <w:pPr>
        <w:tabs>
          <w:tab w:val="left" w:pos="1259"/>
        </w:tabs>
        <w:jc w:val="both"/>
        <w:rPr>
          <w:rFonts w:cs="Arial"/>
          <w:color w:val="000000"/>
        </w:rPr>
      </w:pPr>
      <w:r w:rsidRPr="0070484E">
        <w:rPr>
          <w:rFonts w:cs="Arial"/>
          <w:color w:val="000000"/>
        </w:rPr>
        <w:tab/>
        <w:t>8.3.4. esant nenumatytoms aplinkybėms, jei tokių aplinkybių kiekviena Pirkimo sutarties šalis, būdama protinga ir apdairi, negalėjo iš anksto numatyti.</w:t>
      </w:r>
    </w:p>
    <w:p w14:paraId="1B28077F"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8.4. Atsiradus Sutarties stabdymo aplinkybėms ir Užsakovui (ne)pripažinus Vykdytojo nurodytų aplinkybių (jei prašymą sustabdyti sutartyje numatytų Paslaugų tiekimą teikia Vykdytojas) pateisinamomis, Užsakovas apie priimtą sprendimą informuoja Vykdytoją raštu per 5 (penkias) darbo dienas nuo Vykdytojo prašymo sustabdyti Sutartyje numatytų Paslaugų teikimą gavimo. </w:t>
      </w:r>
    </w:p>
    <w:p w14:paraId="69B456F2" w14:textId="77777777" w:rsidR="0070484E" w:rsidRPr="0070484E" w:rsidRDefault="0070484E" w:rsidP="0070484E">
      <w:pPr>
        <w:tabs>
          <w:tab w:val="left" w:pos="1259"/>
        </w:tabs>
        <w:jc w:val="both"/>
        <w:rPr>
          <w:rFonts w:cs="Arial"/>
          <w:color w:val="000000"/>
        </w:rPr>
      </w:pPr>
      <w:r w:rsidRPr="0070484E">
        <w:rPr>
          <w:rFonts w:cs="Arial"/>
          <w:color w:val="000000"/>
        </w:rPr>
        <w:tab/>
        <w:t>8.5. Vykdytojas privalo nedelsiant, bet ne vėliau kaip per 1 (vieną) darbo dieną, sustabdyti Paslaugų arba jų dalies teikimą, gavęs raštišką pranešimą iš Užsakovo, kuriame prašoma sustabdyti Sutartyje numatytų Paslaugų arba jų dalies teikimą.</w:t>
      </w:r>
    </w:p>
    <w:p w14:paraId="46786A84"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8.7. Užsakovas raštišku pranešimu informuoja Vykdytoją apie Paslaugų teikimo atnaujinimą, išnykus aplinkybėms, dėl kurių jos buvo sustabdytos. Atnaujinus Paslaugų teikimą Paslaugos teikiamos per likusį laikotarpį (laiką), kuris buvo likęs iki sustabdymo. </w:t>
      </w:r>
    </w:p>
    <w:p w14:paraId="5AC60332" w14:textId="149B1350" w:rsidR="00162E94" w:rsidRDefault="0070484E" w:rsidP="0070484E">
      <w:pPr>
        <w:tabs>
          <w:tab w:val="left" w:pos="1259"/>
        </w:tabs>
        <w:jc w:val="both"/>
        <w:rPr>
          <w:rFonts w:cs="Arial"/>
          <w:color w:val="000000"/>
        </w:rPr>
      </w:pPr>
      <w:r w:rsidRPr="0070484E">
        <w:rPr>
          <w:rFonts w:cs="Arial"/>
          <w:color w:val="000000"/>
        </w:rPr>
        <w:lastRenderedPageBreak/>
        <w:tab/>
        <w:t>8.6. Šalys susitaria, kad Sutartyje numatytų Paslaugų teikimo sustabdymo terminas į Sutarties vykdymo terminą nėra įskaičiuojamas, jo metu Paslaugos neteikiamos ir už šį periodą Užsakovas Vykdytojui nemoka jokių periodinių mokėjimų, baudų ar prastovų. Šalys taip pat susitaria, kad Paslaugų teikimo sustabdymas nereiškia Sutarties nutraukimo.</w:t>
      </w:r>
    </w:p>
    <w:p w14:paraId="762DB724" w14:textId="77777777" w:rsidR="008E4387" w:rsidRPr="00C04CF9" w:rsidRDefault="008E4387" w:rsidP="008E4387">
      <w:pPr>
        <w:tabs>
          <w:tab w:val="left" w:pos="1259"/>
        </w:tabs>
        <w:jc w:val="both"/>
        <w:rPr>
          <w:rFonts w:cs="Arial"/>
          <w:color w:val="000000"/>
        </w:rPr>
      </w:pPr>
    </w:p>
    <w:p w14:paraId="52D7E06E" w14:textId="240936BB" w:rsidR="008E4387" w:rsidRDefault="008E4387" w:rsidP="00E024DA">
      <w:pPr>
        <w:tabs>
          <w:tab w:val="left" w:pos="1259"/>
        </w:tabs>
        <w:jc w:val="center"/>
        <w:rPr>
          <w:rFonts w:cs="Arial"/>
          <w:b/>
          <w:color w:val="000000"/>
        </w:rPr>
      </w:pPr>
      <w:r w:rsidRPr="00C04CF9">
        <w:rPr>
          <w:rFonts w:cs="Arial"/>
          <w:b/>
          <w:color w:val="000000"/>
        </w:rPr>
        <w:t>VII</w:t>
      </w:r>
      <w:r w:rsidR="0014279F">
        <w:rPr>
          <w:rFonts w:cs="Arial"/>
          <w:b/>
          <w:color w:val="000000"/>
        </w:rPr>
        <w:t>I</w:t>
      </w:r>
      <w:r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0A7B8977" w14:textId="77777777" w:rsidR="0035299B" w:rsidRPr="0035299B" w:rsidRDefault="0014279F" w:rsidP="00BC181F">
      <w:pPr>
        <w:tabs>
          <w:tab w:val="left" w:pos="1304"/>
        </w:tabs>
        <w:ind w:firstLine="1247"/>
        <w:jc w:val="both"/>
        <w:rPr>
          <w:rFonts w:cs="Arial"/>
          <w:bCs/>
          <w:color w:val="000000"/>
        </w:rPr>
      </w:pPr>
      <w:r w:rsidRPr="0035299B">
        <w:rPr>
          <w:rFonts w:cs="Arial"/>
          <w:color w:val="000000"/>
        </w:rPr>
        <w:t>8</w:t>
      </w:r>
      <w:r w:rsidR="008E4387" w:rsidRPr="0035299B">
        <w:rPr>
          <w:rFonts w:cs="Arial"/>
          <w:color w:val="000000"/>
        </w:rPr>
        <w:t>.1.</w:t>
      </w:r>
      <w:r w:rsidR="00516D21" w:rsidRPr="0035299B">
        <w:rPr>
          <w:rFonts w:cs="Arial"/>
          <w:color w:val="000000"/>
        </w:rPr>
        <w:t xml:space="preserve"> </w:t>
      </w:r>
      <w:r w:rsidR="00516D21" w:rsidRPr="0035299B">
        <w:rPr>
          <w:rFonts w:cs="Arial"/>
          <w:bCs/>
          <w:color w:val="000000"/>
        </w:rPr>
        <w:t>Už sutar</w:t>
      </w:r>
      <w:r w:rsidR="0035299B" w:rsidRPr="0035299B">
        <w:rPr>
          <w:rFonts w:cs="Arial"/>
          <w:bCs/>
          <w:color w:val="000000"/>
        </w:rPr>
        <w:t>ties vykdymą atsakingi asmenys</w:t>
      </w:r>
      <w:r w:rsidR="000E6675" w:rsidRPr="0035299B">
        <w:rPr>
          <w:rFonts w:cs="Arial"/>
          <w:bCs/>
          <w:color w:val="000000"/>
        </w:rPr>
        <w:t>:</w:t>
      </w:r>
    </w:p>
    <w:p w14:paraId="51C84354" w14:textId="3F4FFE82" w:rsidR="0035299B" w:rsidRPr="0035299B" w:rsidRDefault="0035299B" w:rsidP="00BC181F">
      <w:pPr>
        <w:tabs>
          <w:tab w:val="left" w:pos="1304"/>
        </w:tabs>
        <w:ind w:firstLine="1247"/>
        <w:jc w:val="both"/>
        <w:rPr>
          <w:rFonts w:cs="Arial"/>
          <w:bCs/>
          <w:color w:val="000000"/>
        </w:rPr>
      </w:pPr>
      <w:r w:rsidRPr="0035299B">
        <w:rPr>
          <w:rFonts w:cs="Arial"/>
          <w:bCs/>
          <w:color w:val="000000"/>
        </w:rPr>
        <w:t>8.1.1.</w:t>
      </w:r>
      <w:r w:rsidR="008D0FB0">
        <w:rPr>
          <w:rFonts w:cs="Arial"/>
          <w:bCs/>
          <w:color w:val="000000"/>
        </w:rPr>
        <w:t xml:space="preserve"> Užsakovo paskirtas asmuo atsakingas už Sutarties vykdymą:</w:t>
      </w:r>
    </w:p>
    <w:p w14:paraId="5C30810E" w14:textId="36E6BC9D" w:rsidR="008E4387" w:rsidRPr="008D0FB0" w:rsidRDefault="0035299B" w:rsidP="008D0FB0">
      <w:pPr>
        <w:tabs>
          <w:tab w:val="left" w:pos="1304"/>
        </w:tabs>
        <w:ind w:firstLine="1247"/>
        <w:jc w:val="both"/>
        <w:rPr>
          <w:rFonts w:cs="Arial"/>
          <w:bCs/>
          <w:color w:val="000000"/>
        </w:rPr>
      </w:pPr>
      <w:r w:rsidRPr="0035299B">
        <w:rPr>
          <w:rFonts w:cs="Arial"/>
          <w:bCs/>
          <w:color w:val="000000"/>
        </w:rPr>
        <w:t>8.1.2.</w:t>
      </w:r>
      <w:r w:rsidR="00516D21" w:rsidRPr="0035299B">
        <w:rPr>
          <w:rFonts w:cs="Arial"/>
          <w:bCs/>
          <w:color w:val="000000"/>
        </w:rPr>
        <w:t xml:space="preserve"> </w:t>
      </w:r>
      <w:r w:rsidR="008D0FB0">
        <w:rPr>
          <w:rFonts w:cs="Arial"/>
          <w:bCs/>
          <w:color w:val="000000"/>
        </w:rPr>
        <w:t>Vykdytojo</w:t>
      </w:r>
      <w:bookmarkStart w:id="2" w:name="_GoBack"/>
      <w:bookmarkEnd w:id="2"/>
      <w:r w:rsidR="008D0FB0">
        <w:rPr>
          <w:rFonts w:cs="Arial"/>
          <w:bCs/>
          <w:color w:val="000000"/>
        </w:rPr>
        <w:t xml:space="preserve"> paskirtas asmuo atsakingas už Sutarties vykdymą:</w:t>
      </w:r>
    </w:p>
    <w:p w14:paraId="4BD3E74D" w14:textId="5622E291" w:rsidR="008E4387" w:rsidRPr="00C04CF9" w:rsidRDefault="00D70EF4" w:rsidP="008E4387">
      <w:pPr>
        <w:tabs>
          <w:tab w:val="left" w:pos="1259"/>
        </w:tabs>
        <w:jc w:val="both"/>
        <w:rPr>
          <w:rFonts w:cs="Arial"/>
          <w:color w:val="000000"/>
        </w:rPr>
      </w:pPr>
      <w:r>
        <w:rPr>
          <w:rFonts w:cs="Arial"/>
          <w:color w:val="000000"/>
        </w:rPr>
        <w:tab/>
        <w:t>8.</w:t>
      </w:r>
      <w:r w:rsidR="00BC181F">
        <w:rPr>
          <w:rFonts w:cs="Arial"/>
          <w:color w:val="000000"/>
        </w:rPr>
        <w:t>2</w:t>
      </w:r>
      <w:r>
        <w:rPr>
          <w:rFonts w:cs="Arial"/>
          <w:color w:val="000000"/>
        </w:rPr>
        <w:t xml:space="preserve">. </w:t>
      </w:r>
      <w:r w:rsidR="008E4387" w:rsidRPr="00C04CF9">
        <w:rPr>
          <w:rFonts w:cs="Arial"/>
          <w:color w:val="000000"/>
        </w:rPr>
        <w:t>Sutartis gali būti papildoma, keičiama ar nutraukta raštišku Šalių susitarimu.</w:t>
      </w:r>
    </w:p>
    <w:p w14:paraId="1B5D606C" w14:textId="402E60CE"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BC181F">
        <w:rPr>
          <w:rFonts w:cs="Arial"/>
          <w:color w:val="000000"/>
        </w:rPr>
        <w:t>3.</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49068144" w:rsidR="008E4387" w:rsidRPr="00C04CF9"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76DE4">
        <w:rPr>
          <w:rFonts w:cs="Arial"/>
          <w:color w:val="000000"/>
        </w:rPr>
        <w:t>4</w:t>
      </w:r>
      <w:r w:rsidR="008E4387" w:rsidRPr="00C04CF9">
        <w:rPr>
          <w:rFonts w:cs="Arial"/>
          <w:color w:val="000000"/>
        </w:rPr>
        <w:t>. Vykdydamos šios Sutarties sąlygas, Šalys vadovaujasi Lietuvos Respublikos įstatymais ir kitais teisės norminiais aktais.</w:t>
      </w:r>
    </w:p>
    <w:p w14:paraId="010FE551" w14:textId="42D59454" w:rsidR="008E4387" w:rsidRDefault="0014279F" w:rsidP="008E4387">
      <w:pPr>
        <w:tabs>
          <w:tab w:val="left" w:pos="1259"/>
        </w:tabs>
        <w:jc w:val="both"/>
        <w:rPr>
          <w:rFonts w:cs="Arial"/>
          <w:color w:val="000000"/>
        </w:rPr>
      </w:pPr>
      <w:r>
        <w:rPr>
          <w:rFonts w:cs="Arial"/>
          <w:color w:val="000000"/>
        </w:rPr>
        <w:tab/>
        <w:t>8</w:t>
      </w:r>
      <w:r w:rsidR="008E4387">
        <w:rPr>
          <w:rFonts w:cs="Arial"/>
          <w:color w:val="000000"/>
        </w:rPr>
        <w:t>.</w:t>
      </w:r>
      <w:r w:rsidR="00676DE4">
        <w:rPr>
          <w:rFonts w:cs="Arial"/>
          <w:color w:val="000000"/>
        </w:rPr>
        <w:t>5</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4E1E3688" w:rsidR="00083947" w:rsidRDefault="00083947" w:rsidP="008E4387">
      <w:pPr>
        <w:tabs>
          <w:tab w:val="left" w:pos="1259"/>
        </w:tabs>
        <w:jc w:val="both"/>
        <w:rPr>
          <w:rFonts w:cs="Arial"/>
          <w:color w:val="000000"/>
        </w:rPr>
      </w:pPr>
      <w:r>
        <w:rPr>
          <w:rFonts w:cs="Arial"/>
          <w:color w:val="000000"/>
        </w:rPr>
        <w:tab/>
      </w:r>
      <w:r w:rsidR="000E6675">
        <w:rPr>
          <w:rFonts w:cs="Arial"/>
          <w:color w:val="000000"/>
        </w:rPr>
        <w:t>8</w:t>
      </w:r>
      <w:r w:rsidR="000E6675" w:rsidRPr="000E6675">
        <w:rPr>
          <w:rFonts w:cs="Arial"/>
          <w:color w:val="000000"/>
        </w:rPr>
        <w:t>.</w:t>
      </w:r>
      <w:r w:rsidR="00676DE4">
        <w:rPr>
          <w:rFonts w:cs="Arial"/>
          <w:color w:val="000000"/>
        </w:rPr>
        <w:t>6</w:t>
      </w:r>
      <w:r w:rsidR="000E6675" w:rsidRPr="000E6675">
        <w:rPr>
          <w:rFonts w:cs="Arial"/>
          <w:color w:val="000000"/>
        </w:rPr>
        <w:t>. Šalys sutaria, kad Sutartis pasirašoma elektroniniais parašais vienu egzemplioriumi turinčiu juridinę galią.</w:t>
      </w:r>
    </w:p>
    <w:p w14:paraId="71D4D3A4" w14:textId="536FACD3" w:rsidR="00463DA4" w:rsidRPr="00463DA4" w:rsidRDefault="00A30EFE" w:rsidP="00463DA4">
      <w:pPr>
        <w:tabs>
          <w:tab w:val="left" w:pos="1260"/>
          <w:tab w:val="left" w:pos="1440"/>
        </w:tabs>
        <w:snapToGrid w:val="0"/>
        <w:ind w:firstLine="1247"/>
        <w:jc w:val="both"/>
        <w:rPr>
          <w:lang w:eastAsia="lt-LT"/>
        </w:rPr>
      </w:pPr>
      <w:r>
        <w:rPr>
          <w:rFonts w:cs="Arial"/>
          <w:color w:val="000000"/>
        </w:rPr>
        <w:tab/>
      </w:r>
      <w:r w:rsidR="00463DA4" w:rsidRPr="00463DA4">
        <w:rPr>
          <w:lang w:eastAsia="lt-LT"/>
        </w:rPr>
        <w:t>8.</w:t>
      </w:r>
      <w:r w:rsidR="00676DE4">
        <w:rPr>
          <w:lang w:eastAsia="lt-LT"/>
        </w:rPr>
        <w:t>7</w:t>
      </w:r>
      <w:r w:rsidR="00463DA4" w:rsidRPr="00463DA4">
        <w:rPr>
          <w:lang w:eastAsia="lt-LT"/>
        </w:rPr>
        <w:t>. Sutarties prieda</w:t>
      </w:r>
      <w:r w:rsidR="003856F1">
        <w:rPr>
          <w:lang w:eastAsia="lt-LT"/>
        </w:rPr>
        <w:t>i</w:t>
      </w:r>
      <w:r w:rsidR="00463DA4" w:rsidRPr="00463DA4">
        <w:rPr>
          <w:lang w:eastAsia="lt-LT"/>
        </w:rPr>
        <w:t xml:space="preserve"> yra neatskiriama Sutarties dalis:</w:t>
      </w:r>
    </w:p>
    <w:p w14:paraId="543CE78B" w14:textId="1EBA55A9" w:rsidR="00C86E63" w:rsidRDefault="00463DA4" w:rsidP="00072B09">
      <w:pPr>
        <w:tabs>
          <w:tab w:val="left" w:pos="1260"/>
          <w:tab w:val="left" w:pos="1440"/>
        </w:tabs>
        <w:suppressAutoHyphens w:val="0"/>
        <w:snapToGrid w:val="0"/>
        <w:ind w:firstLine="1247"/>
        <w:jc w:val="both"/>
        <w:rPr>
          <w:lang w:eastAsia="lt-LT"/>
        </w:rPr>
      </w:pPr>
      <w:r w:rsidRPr="00463DA4">
        <w:rPr>
          <w:lang w:eastAsia="lt-LT"/>
        </w:rPr>
        <w:t>8.</w:t>
      </w:r>
      <w:r w:rsidR="00676DE4">
        <w:rPr>
          <w:lang w:eastAsia="lt-LT"/>
        </w:rPr>
        <w:t>7</w:t>
      </w:r>
      <w:r w:rsidRPr="00463DA4">
        <w:rPr>
          <w:lang w:eastAsia="lt-LT"/>
        </w:rPr>
        <w:t xml:space="preserve">.1. </w:t>
      </w:r>
      <w:r w:rsidR="00F92DD3">
        <w:rPr>
          <w:lang w:eastAsia="lt-LT"/>
        </w:rPr>
        <w:t>Sutarties</w:t>
      </w:r>
      <w:r w:rsidR="003856F1">
        <w:rPr>
          <w:lang w:eastAsia="lt-LT"/>
        </w:rPr>
        <w:t xml:space="preserve"> priedas – </w:t>
      </w:r>
      <w:r w:rsidR="00FA4550">
        <w:rPr>
          <w:lang w:eastAsia="lt-LT"/>
        </w:rPr>
        <w:t>Techninė specifikacija</w:t>
      </w:r>
      <w:r w:rsidR="003856F1">
        <w:rPr>
          <w:lang w:eastAsia="lt-LT"/>
        </w:rPr>
        <w:t>.</w:t>
      </w:r>
    </w:p>
    <w:p w14:paraId="56152A52" w14:textId="77777777" w:rsidR="008E4387" w:rsidRDefault="008E4387" w:rsidP="00ED657A">
      <w:pPr>
        <w:tabs>
          <w:tab w:val="left" w:pos="1259"/>
        </w:tabs>
        <w:rPr>
          <w:rFonts w:cs="Arial"/>
          <w:b/>
          <w:color w:val="000000"/>
        </w:rPr>
      </w:pPr>
    </w:p>
    <w:p w14:paraId="05055D9D" w14:textId="4824FA81" w:rsidR="008E4387" w:rsidRPr="00E024DA" w:rsidRDefault="00E213BA" w:rsidP="00E024DA">
      <w:pPr>
        <w:tabs>
          <w:tab w:val="left" w:pos="1259"/>
        </w:tabs>
        <w:jc w:val="center"/>
        <w:rPr>
          <w:rFonts w:cs="Arial"/>
          <w:b/>
          <w:color w:val="000000"/>
        </w:rPr>
      </w:pPr>
      <w:r>
        <w:rPr>
          <w:rFonts w:cs="Arial"/>
          <w:b/>
          <w:color w:val="000000"/>
        </w:rPr>
        <w:t>IX</w:t>
      </w:r>
      <w:r w:rsidR="008E4387" w:rsidRPr="00C04CF9">
        <w:rPr>
          <w:rFonts w:cs="Arial"/>
          <w:b/>
          <w:color w:val="000000"/>
        </w:rPr>
        <w:t>. ŠALIŲ REKVIZITAI</w:t>
      </w: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5F5BA6">
        <w:trPr>
          <w:trHeight w:val="4071"/>
        </w:trPr>
        <w:tc>
          <w:tcPr>
            <w:tcW w:w="4875" w:type="dxa"/>
            <w:shd w:val="clear" w:color="auto" w:fill="auto"/>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35299B" w:rsidRDefault="008E4387" w:rsidP="005F5BA6">
            <w:pPr>
              <w:tabs>
                <w:tab w:val="left" w:pos="720"/>
                <w:tab w:val="left" w:pos="900"/>
                <w:tab w:val="left" w:pos="1102"/>
              </w:tabs>
              <w:suppressAutoHyphens w:val="0"/>
              <w:rPr>
                <w:szCs w:val="24"/>
                <w:lang w:eastAsia="en-US"/>
              </w:rPr>
            </w:pPr>
            <w:r w:rsidRPr="0035299B">
              <w:rPr>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28AD89C0" w14:textId="2D5535D8" w:rsidR="00BD0687" w:rsidRPr="00BD0687" w:rsidRDefault="00BD0687" w:rsidP="00BD0687">
            <w:pPr>
              <w:widowControl w:val="0"/>
              <w:tabs>
                <w:tab w:val="left" w:pos="720"/>
                <w:tab w:val="left" w:pos="1102"/>
              </w:tabs>
              <w:suppressAutoHyphens w:val="0"/>
              <w:autoSpaceDE w:val="0"/>
              <w:autoSpaceDN w:val="0"/>
              <w:adjustRightInd w:val="0"/>
              <w:jc w:val="both"/>
              <w:rPr>
                <w:rFonts w:eastAsia="Calibri"/>
                <w:color w:val="000000"/>
                <w:szCs w:val="24"/>
                <w:lang w:eastAsia="en-US"/>
              </w:rPr>
            </w:pPr>
            <w:r w:rsidRPr="00BD0687">
              <w:rPr>
                <w:bCs/>
                <w:iCs/>
                <w:color w:val="00000A"/>
                <w:szCs w:val="24"/>
                <w:lang w:eastAsia="zh-CN"/>
              </w:rPr>
              <w:t>A. s.</w:t>
            </w:r>
            <w:r w:rsidRPr="00BD0687">
              <w:rPr>
                <w:color w:val="00000A"/>
                <w:sz w:val="22"/>
                <w:lang w:eastAsia="zh-CN"/>
              </w:rPr>
              <w:t xml:space="preserve"> Nr. </w:t>
            </w:r>
          </w:p>
          <w:p w14:paraId="248A49B1" w14:textId="77777777" w:rsidR="00BD0687" w:rsidRPr="00BD0687" w:rsidRDefault="00BD0687" w:rsidP="00BD0687">
            <w:pPr>
              <w:tabs>
                <w:tab w:val="left" w:pos="720"/>
                <w:tab w:val="left" w:pos="1102"/>
              </w:tabs>
              <w:suppressAutoHyphens w:val="0"/>
              <w:jc w:val="both"/>
              <w:rPr>
                <w:rFonts w:eastAsia="Calibri"/>
                <w:color w:val="000000"/>
                <w:szCs w:val="24"/>
                <w:lang w:eastAsia="en-US"/>
              </w:rPr>
            </w:pPr>
            <w:r w:rsidRPr="00BD0687">
              <w:rPr>
                <w:rFonts w:eastAsia="Calibri"/>
                <w:color w:val="000000"/>
                <w:szCs w:val="24"/>
                <w:lang w:eastAsia="en-US"/>
              </w:rPr>
              <w:t>AB Luminor Bank, banko kodas 40100</w:t>
            </w:r>
          </w:p>
          <w:p w14:paraId="6839D4F4" w14:textId="77777777"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(8 440)  73 932</w:t>
            </w:r>
          </w:p>
          <w:p w14:paraId="07E7B1C3" w14:textId="452C3978"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El. p. savivaldybe@skuodas.lt</w:t>
            </w:r>
          </w:p>
          <w:p w14:paraId="36D242CA" w14:textId="77777777" w:rsidR="005A562D" w:rsidRPr="00BD0687" w:rsidRDefault="005A562D"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22ABA13C" w:rsidR="008E4387" w:rsidRPr="0083316B" w:rsidRDefault="008E4387" w:rsidP="00BD0687">
            <w:pPr>
              <w:tabs>
                <w:tab w:val="left" w:pos="1102"/>
              </w:tabs>
              <w:suppressAutoHyphens w:val="0"/>
              <w:jc w:val="both"/>
              <w:rPr>
                <w:szCs w:val="24"/>
                <w:lang w:eastAsia="en-US"/>
              </w:rPr>
            </w:pPr>
          </w:p>
        </w:tc>
        <w:tc>
          <w:tcPr>
            <w:tcW w:w="4978" w:type="dxa"/>
            <w:shd w:val="clear" w:color="auto" w:fill="auto"/>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shd w:val="clear" w:color="auto" w:fill="auto"/>
                </w:tcPr>
                <w:p w14:paraId="4E626E84" w14:textId="195D1051" w:rsidR="008E4387" w:rsidRDefault="008E4387" w:rsidP="005F5BA6">
                  <w:pPr>
                    <w:jc w:val="both"/>
                    <w:rPr>
                      <w:b/>
                    </w:rPr>
                  </w:pPr>
                  <w:r w:rsidRPr="00780E83">
                    <w:rPr>
                      <w:b/>
                    </w:rPr>
                    <w:t>VYKDYTOJAS</w:t>
                  </w:r>
                </w:p>
                <w:p w14:paraId="50510BB6" w14:textId="503B2879" w:rsidR="00186C06" w:rsidRDefault="00186C06" w:rsidP="005A562D">
                  <w:pPr>
                    <w:jc w:val="both"/>
                  </w:pPr>
                </w:p>
                <w:p w14:paraId="088C7E41" w14:textId="10D4445B" w:rsidR="00186C06" w:rsidRDefault="00186C06" w:rsidP="005A562D">
                  <w:pPr>
                    <w:jc w:val="both"/>
                  </w:pPr>
                </w:p>
                <w:p w14:paraId="3A4F0823" w14:textId="04F7FF95" w:rsidR="00186C06" w:rsidRDefault="00186C06" w:rsidP="005A562D">
                  <w:pPr>
                    <w:jc w:val="both"/>
                  </w:pPr>
                </w:p>
                <w:p w14:paraId="3914BAF1" w14:textId="6B5471C9" w:rsidR="00186C06" w:rsidRDefault="00186C06" w:rsidP="005A562D">
                  <w:pPr>
                    <w:jc w:val="both"/>
                  </w:pPr>
                </w:p>
                <w:p w14:paraId="219E1BBD" w14:textId="499AF4E8" w:rsidR="00186C06" w:rsidRDefault="00186C06" w:rsidP="005A562D">
                  <w:pPr>
                    <w:jc w:val="both"/>
                  </w:pPr>
                </w:p>
                <w:p w14:paraId="58B23A8D" w14:textId="487D1DFF" w:rsidR="00186C06" w:rsidRDefault="00186C06" w:rsidP="005A562D">
                  <w:pPr>
                    <w:jc w:val="both"/>
                  </w:pPr>
                </w:p>
                <w:p w14:paraId="02F49343" w14:textId="7BC219B9" w:rsidR="00186C06" w:rsidRDefault="00186C06" w:rsidP="005A562D">
                  <w:pPr>
                    <w:jc w:val="both"/>
                  </w:pPr>
                </w:p>
                <w:p w14:paraId="6061CABD" w14:textId="77777777" w:rsidR="00186C06" w:rsidRDefault="00186C06" w:rsidP="005A562D">
                  <w:pPr>
                    <w:jc w:val="both"/>
                  </w:pPr>
                </w:p>
                <w:p w14:paraId="75AD5CD2" w14:textId="77777777" w:rsidR="005A562D" w:rsidRDefault="005A562D" w:rsidP="005A562D">
                  <w:pPr>
                    <w:jc w:val="both"/>
                  </w:pPr>
                  <w:r>
                    <w:t>_____________________________</w:t>
                  </w:r>
                </w:p>
                <w:p w14:paraId="5D1C4149" w14:textId="69D643CE"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161E4746" w14:textId="77777777" w:rsidR="006379FB" w:rsidRDefault="006379FB" w:rsidP="00875E03">
      <w:pPr>
        <w:pStyle w:val="Pagrindiniotekstotrauka"/>
        <w:ind w:left="0"/>
        <w:rPr>
          <w:rFonts w:ascii="Arial" w:hAnsi="Arial" w:cs="Arial"/>
          <w:color w:val="000000"/>
        </w:rPr>
      </w:pPr>
    </w:p>
    <w:p w14:paraId="2A40B816" w14:textId="77777777" w:rsidR="00C06B09" w:rsidRPr="006379FB" w:rsidRDefault="00C06B09" w:rsidP="006379FB">
      <w:pPr>
        <w:tabs>
          <w:tab w:val="left" w:pos="7140"/>
          <w:tab w:val="left" w:pos="7230"/>
          <w:tab w:val="right" w:pos="9071"/>
        </w:tabs>
        <w:jc w:val="right"/>
        <w:rPr>
          <w:b/>
          <w:bCs/>
          <w:szCs w:val="24"/>
          <w:lang w:eastAsia="en-US"/>
        </w:rPr>
      </w:pPr>
    </w:p>
    <w:sectPr w:rsidR="00C06B09" w:rsidRPr="006379FB" w:rsidSect="0081451A">
      <w:headerReference w:type="default" r:id="rId7"/>
      <w:pgSz w:w="11906" w:h="16838"/>
      <w:pgMar w:top="993" w:right="562" w:bottom="1138" w:left="1699"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2F2C43" w14:textId="77777777" w:rsidR="008350AF" w:rsidRDefault="008350AF" w:rsidP="00E024DA">
      <w:r>
        <w:separator/>
      </w:r>
    </w:p>
  </w:endnote>
  <w:endnote w:type="continuationSeparator" w:id="0">
    <w:p w14:paraId="4FDDFBB0" w14:textId="77777777" w:rsidR="008350AF" w:rsidRDefault="008350AF"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31E0E" w14:textId="77777777" w:rsidR="008350AF" w:rsidRDefault="008350AF" w:rsidP="00E024DA">
      <w:r>
        <w:separator/>
      </w:r>
    </w:p>
  </w:footnote>
  <w:footnote w:type="continuationSeparator" w:id="0">
    <w:p w14:paraId="1809AD88" w14:textId="77777777" w:rsidR="008350AF" w:rsidRDefault="008350AF" w:rsidP="00E024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276130"/>
      <w:docPartObj>
        <w:docPartGallery w:val="Page Numbers (Top of Page)"/>
        <w:docPartUnique/>
      </w:docPartObj>
    </w:sdtPr>
    <w:sdtEndPr/>
    <w:sdtContent>
      <w:p w14:paraId="6811D0E5" w14:textId="58CDD69C" w:rsidR="00FF455B"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8D0FB0">
          <w:rPr>
            <w:noProof/>
          </w:rPr>
          <w:t>2</w:t>
        </w:r>
        <w:r w:rsidR="007B4613">
          <w:fldChar w:fldCharType="end"/>
        </w:r>
      </w:p>
    </w:sdtContent>
  </w:sdt>
  <w:p w14:paraId="0E87CD04" w14:textId="77777777" w:rsidR="00FF455B" w:rsidRDefault="00FF455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F63ADE"/>
    <w:multiLevelType w:val="hybridMultilevel"/>
    <w:tmpl w:val="04DA5B1A"/>
    <w:lvl w:ilvl="0" w:tplc="579EC7A2">
      <w:start w:val="4"/>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2" w15:restartNumberingAfterBreak="0">
    <w:nsid w:val="629538D1"/>
    <w:multiLevelType w:val="hybridMultilevel"/>
    <w:tmpl w:val="1F36BDC2"/>
    <w:lvl w:ilvl="0" w:tplc="B9EC44C8">
      <w:start w:val="3"/>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7"/>
    <w:rsid w:val="00002E9A"/>
    <w:rsid w:val="000074C2"/>
    <w:rsid w:val="00023EE1"/>
    <w:rsid w:val="00031DB4"/>
    <w:rsid w:val="00032911"/>
    <w:rsid w:val="00035207"/>
    <w:rsid w:val="00050408"/>
    <w:rsid w:val="00060FFB"/>
    <w:rsid w:val="000679F9"/>
    <w:rsid w:val="00072B09"/>
    <w:rsid w:val="00072C34"/>
    <w:rsid w:val="00081929"/>
    <w:rsid w:val="00082203"/>
    <w:rsid w:val="00083947"/>
    <w:rsid w:val="00095200"/>
    <w:rsid w:val="000A4329"/>
    <w:rsid w:val="000B0EE6"/>
    <w:rsid w:val="000B627A"/>
    <w:rsid w:val="000C1B9A"/>
    <w:rsid w:val="000C27B7"/>
    <w:rsid w:val="000D37F7"/>
    <w:rsid w:val="000D5CDD"/>
    <w:rsid w:val="000D632C"/>
    <w:rsid w:val="000D7498"/>
    <w:rsid w:val="000E2701"/>
    <w:rsid w:val="000E5DA5"/>
    <w:rsid w:val="000E6112"/>
    <w:rsid w:val="000E6675"/>
    <w:rsid w:val="000E7F98"/>
    <w:rsid w:val="00101F82"/>
    <w:rsid w:val="00103647"/>
    <w:rsid w:val="00114F1A"/>
    <w:rsid w:val="00133BB1"/>
    <w:rsid w:val="00136781"/>
    <w:rsid w:val="0014279F"/>
    <w:rsid w:val="00143C77"/>
    <w:rsid w:val="00152C44"/>
    <w:rsid w:val="001530B8"/>
    <w:rsid w:val="00155E1F"/>
    <w:rsid w:val="00160636"/>
    <w:rsid w:val="00161544"/>
    <w:rsid w:val="001619C2"/>
    <w:rsid w:val="00162E94"/>
    <w:rsid w:val="00163112"/>
    <w:rsid w:val="00165B78"/>
    <w:rsid w:val="00171B61"/>
    <w:rsid w:val="00172A64"/>
    <w:rsid w:val="001748B3"/>
    <w:rsid w:val="00184746"/>
    <w:rsid w:val="0018489B"/>
    <w:rsid w:val="00186C06"/>
    <w:rsid w:val="00187443"/>
    <w:rsid w:val="00191433"/>
    <w:rsid w:val="00192C58"/>
    <w:rsid w:val="00195D6C"/>
    <w:rsid w:val="00196612"/>
    <w:rsid w:val="001967D3"/>
    <w:rsid w:val="001A10BC"/>
    <w:rsid w:val="001A4D0A"/>
    <w:rsid w:val="001A6BFF"/>
    <w:rsid w:val="001B1AC6"/>
    <w:rsid w:val="001B3E66"/>
    <w:rsid w:val="001B446E"/>
    <w:rsid w:val="001D1254"/>
    <w:rsid w:val="001D1CC9"/>
    <w:rsid w:val="001D494A"/>
    <w:rsid w:val="001D599D"/>
    <w:rsid w:val="001D5F72"/>
    <w:rsid w:val="001E4BE8"/>
    <w:rsid w:val="001F0A25"/>
    <w:rsid w:val="001F7244"/>
    <w:rsid w:val="00202356"/>
    <w:rsid w:val="00202FCA"/>
    <w:rsid w:val="002070CA"/>
    <w:rsid w:val="00210892"/>
    <w:rsid w:val="002177F7"/>
    <w:rsid w:val="00221581"/>
    <w:rsid w:val="00226A1D"/>
    <w:rsid w:val="00231097"/>
    <w:rsid w:val="00235E5E"/>
    <w:rsid w:val="0024373C"/>
    <w:rsid w:val="00246E90"/>
    <w:rsid w:val="00257F94"/>
    <w:rsid w:val="002741E2"/>
    <w:rsid w:val="00283CB3"/>
    <w:rsid w:val="00290586"/>
    <w:rsid w:val="002953F7"/>
    <w:rsid w:val="00295C4F"/>
    <w:rsid w:val="002A404B"/>
    <w:rsid w:val="002A7675"/>
    <w:rsid w:val="002B312D"/>
    <w:rsid w:val="002B4FA5"/>
    <w:rsid w:val="002B648D"/>
    <w:rsid w:val="002C57C4"/>
    <w:rsid w:val="002C66C9"/>
    <w:rsid w:val="002C7874"/>
    <w:rsid w:val="002E601C"/>
    <w:rsid w:val="002F5618"/>
    <w:rsid w:val="002F7F19"/>
    <w:rsid w:val="003011B3"/>
    <w:rsid w:val="0031123C"/>
    <w:rsid w:val="003149E5"/>
    <w:rsid w:val="00316A40"/>
    <w:rsid w:val="003202F1"/>
    <w:rsid w:val="00326B10"/>
    <w:rsid w:val="003314A2"/>
    <w:rsid w:val="00331C57"/>
    <w:rsid w:val="003462B4"/>
    <w:rsid w:val="0035299B"/>
    <w:rsid w:val="00355A35"/>
    <w:rsid w:val="003628A0"/>
    <w:rsid w:val="0036496B"/>
    <w:rsid w:val="00370767"/>
    <w:rsid w:val="00372C95"/>
    <w:rsid w:val="003750CF"/>
    <w:rsid w:val="00377219"/>
    <w:rsid w:val="00377E58"/>
    <w:rsid w:val="003856F1"/>
    <w:rsid w:val="00385950"/>
    <w:rsid w:val="00386087"/>
    <w:rsid w:val="003925F5"/>
    <w:rsid w:val="003957C0"/>
    <w:rsid w:val="00395A65"/>
    <w:rsid w:val="003A3E8F"/>
    <w:rsid w:val="003A5231"/>
    <w:rsid w:val="003A6792"/>
    <w:rsid w:val="003B5FD5"/>
    <w:rsid w:val="003B6C85"/>
    <w:rsid w:val="003C0419"/>
    <w:rsid w:val="003C1C0F"/>
    <w:rsid w:val="003D3072"/>
    <w:rsid w:val="003D6DCD"/>
    <w:rsid w:val="003D70A4"/>
    <w:rsid w:val="003E2F57"/>
    <w:rsid w:val="003E77AA"/>
    <w:rsid w:val="003F076B"/>
    <w:rsid w:val="00401A07"/>
    <w:rsid w:val="0040559D"/>
    <w:rsid w:val="00421753"/>
    <w:rsid w:val="004536AD"/>
    <w:rsid w:val="00454F7C"/>
    <w:rsid w:val="00460CFC"/>
    <w:rsid w:val="004618BB"/>
    <w:rsid w:val="00463DA4"/>
    <w:rsid w:val="00464BE9"/>
    <w:rsid w:val="00474018"/>
    <w:rsid w:val="0047650F"/>
    <w:rsid w:val="00484EC4"/>
    <w:rsid w:val="0049363A"/>
    <w:rsid w:val="00494A79"/>
    <w:rsid w:val="00494C64"/>
    <w:rsid w:val="004A70F8"/>
    <w:rsid w:val="004B3344"/>
    <w:rsid w:val="004B7B68"/>
    <w:rsid w:val="004C264C"/>
    <w:rsid w:val="004C71D3"/>
    <w:rsid w:val="004D1289"/>
    <w:rsid w:val="004D5FFE"/>
    <w:rsid w:val="004E05E7"/>
    <w:rsid w:val="004E2E46"/>
    <w:rsid w:val="004F2630"/>
    <w:rsid w:val="004F2F0F"/>
    <w:rsid w:val="004F6318"/>
    <w:rsid w:val="004F79BE"/>
    <w:rsid w:val="00505F70"/>
    <w:rsid w:val="00512CBA"/>
    <w:rsid w:val="00516D21"/>
    <w:rsid w:val="00531BDA"/>
    <w:rsid w:val="005326FD"/>
    <w:rsid w:val="00533DA7"/>
    <w:rsid w:val="00533E2A"/>
    <w:rsid w:val="00537224"/>
    <w:rsid w:val="00546A12"/>
    <w:rsid w:val="00553E0D"/>
    <w:rsid w:val="00556D23"/>
    <w:rsid w:val="005609F6"/>
    <w:rsid w:val="00562575"/>
    <w:rsid w:val="00564E2A"/>
    <w:rsid w:val="005730B4"/>
    <w:rsid w:val="00576DCC"/>
    <w:rsid w:val="00592305"/>
    <w:rsid w:val="00596A8C"/>
    <w:rsid w:val="005971BC"/>
    <w:rsid w:val="005A3878"/>
    <w:rsid w:val="005A562D"/>
    <w:rsid w:val="005B7A12"/>
    <w:rsid w:val="005C2F5C"/>
    <w:rsid w:val="005C36E7"/>
    <w:rsid w:val="005C63AE"/>
    <w:rsid w:val="005C67F0"/>
    <w:rsid w:val="005D01AF"/>
    <w:rsid w:val="005D025C"/>
    <w:rsid w:val="005D25CB"/>
    <w:rsid w:val="005D7640"/>
    <w:rsid w:val="005E2721"/>
    <w:rsid w:val="005E68C3"/>
    <w:rsid w:val="005F2457"/>
    <w:rsid w:val="005F3D6B"/>
    <w:rsid w:val="005F3DC6"/>
    <w:rsid w:val="00603FC1"/>
    <w:rsid w:val="00604069"/>
    <w:rsid w:val="0061120F"/>
    <w:rsid w:val="00616C83"/>
    <w:rsid w:val="006201CE"/>
    <w:rsid w:val="0062119C"/>
    <w:rsid w:val="00630017"/>
    <w:rsid w:val="00630F79"/>
    <w:rsid w:val="00631957"/>
    <w:rsid w:val="006367DA"/>
    <w:rsid w:val="00636E44"/>
    <w:rsid w:val="006379FB"/>
    <w:rsid w:val="00637FEE"/>
    <w:rsid w:val="00644CC7"/>
    <w:rsid w:val="00645688"/>
    <w:rsid w:val="00647AA8"/>
    <w:rsid w:val="00660E90"/>
    <w:rsid w:val="00664E22"/>
    <w:rsid w:val="006656E2"/>
    <w:rsid w:val="00676DE4"/>
    <w:rsid w:val="0067779B"/>
    <w:rsid w:val="00680238"/>
    <w:rsid w:val="00682D7F"/>
    <w:rsid w:val="0068439C"/>
    <w:rsid w:val="00697825"/>
    <w:rsid w:val="006A48E6"/>
    <w:rsid w:val="006B02C6"/>
    <w:rsid w:val="006B556A"/>
    <w:rsid w:val="006B57E3"/>
    <w:rsid w:val="006B776C"/>
    <w:rsid w:val="006B78AA"/>
    <w:rsid w:val="006C0829"/>
    <w:rsid w:val="006C27A8"/>
    <w:rsid w:val="006C4761"/>
    <w:rsid w:val="006D0997"/>
    <w:rsid w:val="006E2248"/>
    <w:rsid w:val="006E2D19"/>
    <w:rsid w:val="006F07A8"/>
    <w:rsid w:val="007014C5"/>
    <w:rsid w:val="0070225F"/>
    <w:rsid w:val="00702404"/>
    <w:rsid w:val="00702E58"/>
    <w:rsid w:val="007032AF"/>
    <w:rsid w:val="0070484E"/>
    <w:rsid w:val="0071160C"/>
    <w:rsid w:val="007131AA"/>
    <w:rsid w:val="00713AFC"/>
    <w:rsid w:val="00716ADD"/>
    <w:rsid w:val="0072116B"/>
    <w:rsid w:val="00725F50"/>
    <w:rsid w:val="00731A47"/>
    <w:rsid w:val="007371ED"/>
    <w:rsid w:val="00740C27"/>
    <w:rsid w:val="00744131"/>
    <w:rsid w:val="00746195"/>
    <w:rsid w:val="0075167B"/>
    <w:rsid w:val="00753288"/>
    <w:rsid w:val="00754712"/>
    <w:rsid w:val="00754DC5"/>
    <w:rsid w:val="00757BDA"/>
    <w:rsid w:val="00757F80"/>
    <w:rsid w:val="007611D3"/>
    <w:rsid w:val="00762AAB"/>
    <w:rsid w:val="00763866"/>
    <w:rsid w:val="00772EA8"/>
    <w:rsid w:val="00780E83"/>
    <w:rsid w:val="007852B8"/>
    <w:rsid w:val="0079144B"/>
    <w:rsid w:val="00791E12"/>
    <w:rsid w:val="00792E3D"/>
    <w:rsid w:val="0079469A"/>
    <w:rsid w:val="007947DE"/>
    <w:rsid w:val="007971E7"/>
    <w:rsid w:val="00797FC0"/>
    <w:rsid w:val="007A12BB"/>
    <w:rsid w:val="007A6657"/>
    <w:rsid w:val="007A7F09"/>
    <w:rsid w:val="007B2EA6"/>
    <w:rsid w:val="007B4613"/>
    <w:rsid w:val="007C034C"/>
    <w:rsid w:val="007C5411"/>
    <w:rsid w:val="007C5887"/>
    <w:rsid w:val="007C5AD9"/>
    <w:rsid w:val="007D3BC0"/>
    <w:rsid w:val="007D3FBD"/>
    <w:rsid w:val="007E4E70"/>
    <w:rsid w:val="007F58E0"/>
    <w:rsid w:val="007F652A"/>
    <w:rsid w:val="00801E60"/>
    <w:rsid w:val="0081277F"/>
    <w:rsid w:val="0081288B"/>
    <w:rsid w:val="0081432F"/>
    <w:rsid w:val="0081451A"/>
    <w:rsid w:val="00817C24"/>
    <w:rsid w:val="0082023A"/>
    <w:rsid w:val="0082617B"/>
    <w:rsid w:val="00827D65"/>
    <w:rsid w:val="008307D4"/>
    <w:rsid w:val="0083316B"/>
    <w:rsid w:val="008350AF"/>
    <w:rsid w:val="00840E97"/>
    <w:rsid w:val="00841DF1"/>
    <w:rsid w:val="00844318"/>
    <w:rsid w:val="008513BA"/>
    <w:rsid w:val="00852EF0"/>
    <w:rsid w:val="00854E52"/>
    <w:rsid w:val="00861604"/>
    <w:rsid w:val="00864273"/>
    <w:rsid w:val="00872EED"/>
    <w:rsid w:val="0087586F"/>
    <w:rsid w:val="00875E03"/>
    <w:rsid w:val="00882400"/>
    <w:rsid w:val="00885469"/>
    <w:rsid w:val="008872D6"/>
    <w:rsid w:val="00887D36"/>
    <w:rsid w:val="00890F71"/>
    <w:rsid w:val="008A7D99"/>
    <w:rsid w:val="008A7FEB"/>
    <w:rsid w:val="008B571E"/>
    <w:rsid w:val="008C2FAE"/>
    <w:rsid w:val="008C42F8"/>
    <w:rsid w:val="008C698C"/>
    <w:rsid w:val="008D02FB"/>
    <w:rsid w:val="008D0FB0"/>
    <w:rsid w:val="008D16F6"/>
    <w:rsid w:val="008D4767"/>
    <w:rsid w:val="008D6608"/>
    <w:rsid w:val="008E4387"/>
    <w:rsid w:val="008F6F86"/>
    <w:rsid w:val="009022E7"/>
    <w:rsid w:val="009063D5"/>
    <w:rsid w:val="00915D62"/>
    <w:rsid w:val="00916FD0"/>
    <w:rsid w:val="00926BC5"/>
    <w:rsid w:val="00933FA7"/>
    <w:rsid w:val="00940B76"/>
    <w:rsid w:val="009442A4"/>
    <w:rsid w:val="00952C3A"/>
    <w:rsid w:val="009601FA"/>
    <w:rsid w:val="00973F25"/>
    <w:rsid w:val="00974121"/>
    <w:rsid w:val="00974A51"/>
    <w:rsid w:val="00980EF6"/>
    <w:rsid w:val="0098153C"/>
    <w:rsid w:val="0099199D"/>
    <w:rsid w:val="00992861"/>
    <w:rsid w:val="00994353"/>
    <w:rsid w:val="009A7820"/>
    <w:rsid w:val="009B2D0C"/>
    <w:rsid w:val="009C218B"/>
    <w:rsid w:val="009D15C0"/>
    <w:rsid w:val="009D2AA0"/>
    <w:rsid w:val="009D6F6B"/>
    <w:rsid w:val="009E59B7"/>
    <w:rsid w:val="009E6891"/>
    <w:rsid w:val="009F000C"/>
    <w:rsid w:val="009F7716"/>
    <w:rsid w:val="00A03212"/>
    <w:rsid w:val="00A0331E"/>
    <w:rsid w:val="00A0482C"/>
    <w:rsid w:val="00A0727C"/>
    <w:rsid w:val="00A141A2"/>
    <w:rsid w:val="00A160EE"/>
    <w:rsid w:val="00A17DE0"/>
    <w:rsid w:val="00A2653C"/>
    <w:rsid w:val="00A277D4"/>
    <w:rsid w:val="00A30EFE"/>
    <w:rsid w:val="00A3122E"/>
    <w:rsid w:val="00A31583"/>
    <w:rsid w:val="00A33071"/>
    <w:rsid w:val="00A4583E"/>
    <w:rsid w:val="00A47301"/>
    <w:rsid w:val="00A50EAE"/>
    <w:rsid w:val="00A5166F"/>
    <w:rsid w:val="00A61C5C"/>
    <w:rsid w:val="00A634A2"/>
    <w:rsid w:val="00A64113"/>
    <w:rsid w:val="00A7137A"/>
    <w:rsid w:val="00A8197C"/>
    <w:rsid w:val="00A84344"/>
    <w:rsid w:val="00A851F2"/>
    <w:rsid w:val="00A91854"/>
    <w:rsid w:val="00A91D25"/>
    <w:rsid w:val="00A923CA"/>
    <w:rsid w:val="00A956FD"/>
    <w:rsid w:val="00AA16C4"/>
    <w:rsid w:val="00AA3072"/>
    <w:rsid w:val="00AA6E24"/>
    <w:rsid w:val="00AD0B69"/>
    <w:rsid w:val="00AD2730"/>
    <w:rsid w:val="00AE5447"/>
    <w:rsid w:val="00AF245D"/>
    <w:rsid w:val="00AF2F8F"/>
    <w:rsid w:val="00AF55A4"/>
    <w:rsid w:val="00B00265"/>
    <w:rsid w:val="00B00430"/>
    <w:rsid w:val="00B02449"/>
    <w:rsid w:val="00B05125"/>
    <w:rsid w:val="00B05E5C"/>
    <w:rsid w:val="00B10058"/>
    <w:rsid w:val="00B12A21"/>
    <w:rsid w:val="00B13072"/>
    <w:rsid w:val="00B25286"/>
    <w:rsid w:val="00B3382D"/>
    <w:rsid w:val="00B369E8"/>
    <w:rsid w:val="00B37239"/>
    <w:rsid w:val="00B41D2F"/>
    <w:rsid w:val="00B51A13"/>
    <w:rsid w:val="00B534B4"/>
    <w:rsid w:val="00B56AA9"/>
    <w:rsid w:val="00B658B0"/>
    <w:rsid w:val="00B659C9"/>
    <w:rsid w:val="00B66614"/>
    <w:rsid w:val="00B834FA"/>
    <w:rsid w:val="00B877C1"/>
    <w:rsid w:val="00B90019"/>
    <w:rsid w:val="00B9599F"/>
    <w:rsid w:val="00B9684A"/>
    <w:rsid w:val="00B97C62"/>
    <w:rsid w:val="00BA0ECA"/>
    <w:rsid w:val="00BB2643"/>
    <w:rsid w:val="00BB3060"/>
    <w:rsid w:val="00BB4419"/>
    <w:rsid w:val="00BB593D"/>
    <w:rsid w:val="00BC181F"/>
    <w:rsid w:val="00BC40BE"/>
    <w:rsid w:val="00BD0687"/>
    <w:rsid w:val="00BD40DE"/>
    <w:rsid w:val="00BD5D7F"/>
    <w:rsid w:val="00BD6473"/>
    <w:rsid w:val="00BE497A"/>
    <w:rsid w:val="00BE549B"/>
    <w:rsid w:val="00BE5DD3"/>
    <w:rsid w:val="00BE7A18"/>
    <w:rsid w:val="00BE7E0D"/>
    <w:rsid w:val="00BF0DE6"/>
    <w:rsid w:val="00BF5E46"/>
    <w:rsid w:val="00BF656B"/>
    <w:rsid w:val="00C005B3"/>
    <w:rsid w:val="00C02DF0"/>
    <w:rsid w:val="00C03D2F"/>
    <w:rsid w:val="00C04662"/>
    <w:rsid w:val="00C06873"/>
    <w:rsid w:val="00C06B09"/>
    <w:rsid w:val="00C10E31"/>
    <w:rsid w:val="00C145CA"/>
    <w:rsid w:val="00C232EF"/>
    <w:rsid w:val="00C239E4"/>
    <w:rsid w:val="00C2509E"/>
    <w:rsid w:val="00C3798B"/>
    <w:rsid w:val="00C42920"/>
    <w:rsid w:val="00C42CC8"/>
    <w:rsid w:val="00C50036"/>
    <w:rsid w:val="00C50F48"/>
    <w:rsid w:val="00C51D06"/>
    <w:rsid w:val="00C54C05"/>
    <w:rsid w:val="00C636ED"/>
    <w:rsid w:val="00C648AF"/>
    <w:rsid w:val="00C679B3"/>
    <w:rsid w:val="00C67C35"/>
    <w:rsid w:val="00C7209D"/>
    <w:rsid w:val="00C77DB7"/>
    <w:rsid w:val="00C86E63"/>
    <w:rsid w:val="00C93225"/>
    <w:rsid w:val="00C969E8"/>
    <w:rsid w:val="00C97A88"/>
    <w:rsid w:val="00CA594C"/>
    <w:rsid w:val="00CC1E2F"/>
    <w:rsid w:val="00CC2968"/>
    <w:rsid w:val="00CD06A0"/>
    <w:rsid w:val="00CD69E3"/>
    <w:rsid w:val="00CD7962"/>
    <w:rsid w:val="00CF4781"/>
    <w:rsid w:val="00CF53E9"/>
    <w:rsid w:val="00D00A19"/>
    <w:rsid w:val="00D0322F"/>
    <w:rsid w:val="00D13C75"/>
    <w:rsid w:val="00D24D78"/>
    <w:rsid w:val="00D27118"/>
    <w:rsid w:val="00D271BA"/>
    <w:rsid w:val="00D279CD"/>
    <w:rsid w:val="00D309DC"/>
    <w:rsid w:val="00D335EC"/>
    <w:rsid w:val="00D33E2A"/>
    <w:rsid w:val="00D35179"/>
    <w:rsid w:val="00D3634E"/>
    <w:rsid w:val="00D36E27"/>
    <w:rsid w:val="00D37E10"/>
    <w:rsid w:val="00D405B4"/>
    <w:rsid w:val="00D430C1"/>
    <w:rsid w:val="00D45738"/>
    <w:rsid w:val="00D46723"/>
    <w:rsid w:val="00D55A39"/>
    <w:rsid w:val="00D644E2"/>
    <w:rsid w:val="00D70EF4"/>
    <w:rsid w:val="00D71066"/>
    <w:rsid w:val="00D71ABD"/>
    <w:rsid w:val="00D74DF5"/>
    <w:rsid w:val="00D852FE"/>
    <w:rsid w:val="00D85AD8"/>
    <w:rsid w:val="00D85EB6"/>
    <w:rsid w:val="00D9004D"/>
    <w:rsid w:val="00D93B2B"/>
    <w:rsid w:val="00D97975"/>
    <w:rsid w:val="00DA00EC"/>
    <w:rsid w:val="00DC1DC9"/>
    <w:rsid w:val="00DC404F"/>
    <w:rsid w:val="00DC465A"/>
    <w:rsid w:val="00DC690C"/>
    <w:rsid w:val="00DC7C5B"/>
    <w:rsid w:val="00DD0714"/>
    <w:rsid w:val="00DD17BF"/>
    <w:rsid w:val="00DD4C5C"/>
    <w:rsid w:val="00DD58E0"/>
    <w:rsid w:val="00DD668A"/>
    <w:rsid w:val="00DE23E3"/>
    <w:rsid w:val="00DE4E2E"/>
    <w:rsid w:val="00DE5C3B"/>
    <w:rsid w:val="00DF0B83"/>
    <w:rsid w:val="00DF748C"/>
    <w:rsid w:val="00DF7B9B"/>
    <w:rsid w:val="00E024DA"/>
    <w:rsid w:val="00E045F0"/>
    <w:rsid w:val="00E04A32"/>
    <w:rsid w:val="00E11BFC"/>
    <w:rsid w:val="00E12485"/>
    <w:rsid w:val="00E12E21"/>
    <w:rsid w:val="00E17E73"/>
    <w:rsid w:val="00E2042D"/>
    <w:rsid w:val="00E213BA"/>
    <w:rsid w:val="00E26E3F"/>
    <w:rsid w:val="00E30A5F"/>
    <w:rsid w:val="00E32F99"/>
    <w:rsid w:val="00E412D5"/>
    <w:rsid w:val="00E44A89"/>
    <w:rsid w:val="00E44EB9"/>
    <w:rsid w:val="00E50D23"/>
    <w:rsid w:val="00E53836"/>
    <w:rsid w:val="00E543D4"/>
    <w:rsid w:val="00E57B56"/>
    <w:rsid w:val="00E6771F"/>
    <w:rsid w:val="00E70986"/>
    <w:rsid w:val="00E70F32"/>
    <w:rsid w:val="00E74E13"/>
    <w:rsid w:val="00E828E6"/>
    <w:rsid w:val="00EA089A"/>
    <w:rsid w:val="00EA5F22"/>
    <w:rsid w:val="00EC09D0"/>
    <w:rsid w:val="00EC79B0"/>
    <w:rsid w:val="00ED26A9"/>
    <w:rsid w:val="00ED3C1C"/>
    <w:rsid w:val="00ED48F4"/>
    <w:rsid w:val="00ED657A"/>
    <w:rsid w:val="00EE44C5"/>
    <w:rsid w:val="00EE5722"/>
    <w:rsid w:val="00EF45A4"/>
    <w:rsid w:val="00EF461F"/>
    <w:rsid w:val="00EF5CE5"/>
    <w:rsid w:val="00EF6CCB"/>
    <w:rsid w:val="00EF7139"/>
    <w:rsid w:val="00EF7F82"/>
    <w:rsid w:val="00F04BD2"/>
    <w:rsid w:val="00F14B89"/>
    <w:rsid w:val="00F26C4E"/>
    <w:rsid w:val="00F27589"/>
    <w:rsid w:val="00F34C10"/>
    <w:rsid w:val="00F403A5"/>
    <w:rsid w:val="00F4067E"/>
    <w:rsid w:val="00F41D46"/>
    <w:rsid w:val="00F430A3"/>
    <w:rsid w:val="00F45549"/>
    <w:rsid w:val="00F4722D"/>
    <w:rsid w:val="00F47A46"/>
    <w:rsid w:val="00F54AA7"/>
    <w:rsid w:val="00F57EB5"/>
    <w:rsid w:val="00F60847"/>
    <w:rsid w:val="00F61767"/>
    <w:rsid w:val="00F63AEE"/>
    <w:rsid w:val="00F65DDB"/>
    <w:rsid w:val="00F70BA4"/>
    <w:rsid w:val="00F70EAE"/>
    <w:rsid w:val="00F71B6E"/>
    <w:rsid w:val="00F72035"/>
    <w:rsid w:val="00F91012"/>
    <w:rsid w:val="00F92DD3"/>
    <w:rsid w:val="00F938F8"/>
    <w:rsid w:val="00F94DEC"/>
    <w:rsid w:val="00FA3F11"/>
    <w:rsid w:val="00FA4550"/>
    <w:rsid w:val="00FA672F"/>
    <w:rsid w:val="00FB13FD"/>
    <w:rsid w:val="00FB38AC"/>
    <w:rsid w:val="00FD7B86"/>
    <w:rsid w:val="00FE1FBB"/>
    <w:rsid w:val="00FE203C"/>
    <w:rsid w:val="00FE56EC"/>
    <w:rsid w:val="00FE6DA7"/>
    <w:rsid w:val="00FE7C2F"/>
    <w:rsid w:val="00FF212F"/>
    <w:rsid w:val="00FF455B"/>
    <w:rsid w:val="00FF79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E20C9"/>
  <w15:docId w15:val="{8A0A6D85-564D-45D8-AEF0-605E6A63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7459</Words>
  <Characters>4253</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Bertašienė, Eglė</cp:lastModifiedBy>
  <cp:revision>13</cp:revision>
  <cp:lastPrinted>2022-12-21T11:45:00Z</cp:lastPrinted>
  <dcterms:created xsi:type="dcterms:W3CDTF">2024-05-28T13:48:00Z</dcterms:created>
  <dcterms:modified xsi:type="dcterms:W3CDTF">2025-06-30T12:48:00Z</dcterms:modified>
</cp:coreProperties>
</file>